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337B" w14:textId="77777777" w:rsidR="003E0F38" w:rsidRDefault="003E0F38" w:rsidP="003E0F38">
      <w:pPr>
        <w:ind w:left="720" w:hanging="360"/>
        <w:jc w:val="both"/>
        <w:rPr>
          <w:rFonts w:ascii="Times New Roman" w:hAnsi="Times New Roman" w:cs="Times New Roman"/>
          <w:color w:val="0B769F" w:themeColor="accent4" w:themeShade="BF"/>
          <w:spacing w:val="-2"/>
        </w:rPr>
      </w:pPr>
      <w:r>
        <w:t xml:space="preserve">Reseñas </w:t>
      </w:r>
      <w:r w:rsidRPr="000B2C4C">
        <w:rPr>
          <w:rFonts w:ascii="Times New Roman" w:hAnsi="Times New Roman" w:cs="Times New Roman"/>
          <w:color w:val="0B769F" w:themeColor="accent4" w:themeShade="BF"/>
        </w:rPr>
        <w:t>II Seminario</w:t>
      </w:r>
      <w:r w:rsidRPr="000B2C4C">
        <w:rPr>
          <w:rFonts w:ascii="Times New Roman" w:hAnsi="Times New Roman" w:cs="Times New Roman"/>
          <w:color w:val="0B769F" w:themeColor="accent4" w:themeShade="BF"/>
          <w:spacing w:val="-9"/>
        </w:rPr>
        <w:t xml:space="preserve"> </w:t>
      </w:r>
      <w:r w:rsidRPr="000B2C4C">
        <w:rPr>
          <w:rFonts w:ascii="Times New Roman" w:hAnsi="Times New Roman" w:cs="Times New Roman"/>
          <w:color w:val="0B769F" w:themeColor="accent4" w:themeShade="BF"/>
          <w:spacing w:val="-2"/>
        </w:rPr>
        <w:t xml:space="preserve">Interinstitucional </w:t>
      </w:r>
      <w:r w:rsidRPr="000B2C4C">
        <w:rPr>
          <w:rFonts w:ascii="Times New Roman" w:hAnsi="Times New Roman" w:cs="Times New Roman"/>
          <w:color w:val="0B769F" w:themeColor="accent4" w:themeShade="BF"/>
        </w:rPr>
        <w:t xml:space="preserve">Empresas y familias </w:t>
      </w:r>
      <w:r w:rsidRPr="000B2C4C">
        <w:rPr>
          <w:rFonts w:ascii="Times New Roman" w:hAnsi="Times New Roman" w:cs="Times New Roman"/>
          <w:color w:val="0B769F" w:themeColor="accent4" w:themeShade="BF"/>
          <w:spacing w:val="-2"/>
        </w:rPr>
        <w:t>empresariales</w:t>
      </w:r>
    </w:p>
    <w:p w14:paraId="2B79FC08" w14:textId="77777777" w:rsidR="003E0F38" w:rsidRDefault="003E0F38" w:rsidP="003E0F38">
      <w:pPr>
        <w:ind w:left="720" w:hanging="360"/>
        <w:jc w:val="both"/>
      </w:pPr>
      <w:proofErr w:type="gramStart"/>
      <w:r>
        <w:rPr>
          <w:rFonts w:ascii="Times New Roman" w:hAnsi="Times New Roman" w:cs="Times New Roman"/>
          <w:color w:val="0B769F" w:themeColor="accent4" w:themeShade="BF"/>
          <w:spacing w:val="-2"/>
        </w:rPr>
        <w:t>Día Jueves</w:t>
      </w:r>
      <w:proofErr w:type="gramEnd"/>
      <w:r>
        <w:rPr>
          <w:rFonts w:ascii="Times New Roman" w:hAnsi="Times New Roman" w:cs="Times New Roman"/>
          <w:color w:val="0B769F" w:themeColor="accent4" w:themeShade="BF"/>
          <w:spacing w:val="-2"/>
        </w:rPr>
        <w:t xml:space="preserve"> </w:t>
      </w:r>
    </w:p>
    <w:p w14:paraId="01C68C9C" w14:textId="77777777" w:rsidR="003E0F38" w:rsidRPr="00F60636" w:rsidRDefault="003E0F38" w:rsidP="003E0F38">
      <w:pPr>
        <w:pStyle w:val="Prrafodelista"/>
        <w:numPr>
          <w:ilvl w:val="0"/>
          <w:numId w:val="1"/>
        </w:numPr>
        <w:jc w:val="both"/>
        <w:rPr>
          <w:rFonts w:ascii="Goudy Old Style" w:hAnsi="Goudy Old Style"/>
        </w:rPr>
      </w:pPr>
      <w:r w:rsidRPr="00F60636">
        <w:rPr>
          <w:rFonts w:ascii="Goudy Old Style" w:hAnsi="Goudy Old Style"/>
          <w:b/>
          <w:bCs/>
          <w:u w:val="single"/>
        </w:rPr>
        <w:t>Cintia Russo</w:t>
      </w:r>
      <w:r w:rsidRPr="00F60636">
        <w:rPr>
          <w:rFonts w:ascii="Goudy Old Style" w:hAnsi="Goudy Old Style"/>
        </w:rPr>
        <w:t xml:space="preserve"> es doctora en Geografía por la Universidad de París III, máster en Economía por la UNAM y licenciada en Historia por la Universidad de París-Sorbona. Es catedrática de la Universidad Nacional de Quilmes y de la Universidad de Buenos Aires. Su investigación examina la relación entre las empresas y la dinámica territorial, utilizando métodos de historia económica y empresarial. Se especializa en procesos de industrialización y estrategias corporativas. Russo ha realizado investigación internacional, ha recibido becas y ha publicado en revistas de prestigio. Su labor académica abarca países como Francia, España, Italia, México y Brasil, con una </w:t>
      </w:r>
      <w:proofErr w:type="gramStart"/>
      <w:r w:rsidRPr="00F60636">
        <w:rPr>
          <w:rFonts w:ascii="Goudy Old Style" w:hAnsi="Goudy Old Style"/>
        </w:rPr>
        <w:t>participación activa</w:t>
      </w:r>
      <w:proofErr w:type="gramEnd"/>
      <w:r w:rsidRPr="00F60636">
        <w:rPr>
          <w:rFonts w:ascii="Goudy Old Style" w:hAnsi="Goudy Old Style"/>
        </w:rPr>
        <w:t xml:space="preserve"> en congresos internacionales y residencias de investigación.</w:t>
      </w:r>
    </w:p>
    <w:p w14:paraId="390CFE03" w14:textId="77777777" w:rsidR="003E0F38" w:rsidRPr="00F60636" w:rsidRDefault="003E0F38" w:rsidP="003E0F38">
      <w:pPr>
        <w:pStyle w:val="Prrafodelista"/>
        <w:numPr>
          <w:ilvl w:val="0"/>
          <w:numId w:val="1"/>
        </w:numPr>
        <w:jc w:val="both"/>
        <w:rPr>
          <w:rFonts w:ascii="Goudy Old Style" w:eastAsiaTheme="minorEastAsia" w:hAnsi="Goudy Old Style"/>
          <w:color w:val="1C1E21"/>
        </w:rPr>
      </w:pPr>
      <w:r w:rsidRPr="00F60636">
        <w:rPr>
          <w:rFonts w:ascii="Goudy Old Style" w:hAnsi="Goudy Old Style"/>
          <w:b/>
          <w:bCs/>
          <w:color w:val="000000" w:themeColor="text1"/>
          <w:u w:val="single"/>
        </w:rPr>
        <w:t>Salvatore Tomaselli</w:t>
      </w:r>
      <w:r w:rsidRPr="00F60636">
        <w:rPr>
          <w:rFonts w:ascii="Goudy Old Style" w:hAnsi="Goudy Old Style"/>
          <w:b/>
          <w:bCs/>
          <w:color w:val="000000" w:themeColor="text1"/>
        </w:rPr>
        <w:t xml:space="preserve">. </w:t>
      </w:r>
      <w:r w:rsidRPr="00F60636">
        <w:rPr>
          <w:rFonts w:ascii="Goudy Old Style" w:hAnsi="Goudy Old Style"/>
          <w:color w:val="000000" w:themeColor="text1"/>
        </w:rPr>
        <w:t>Un apasionado de empresas familiares globetrotter</w:t>
      </w:r>
      <w:r w:rsidRPr="00F60636">
        <w:rPr>
          <w:rFonts w:ascii="Goudy Old Style" w:hAnsi="Goudy Old Style"/>
          <w:color w:val="000000" w:themeColor="text1"/>
          <w:lang w:val="es-ES_tradnl"/>
        </w:rPr>
        <w:t xml:space="preserve">, </w:t>
      </w:r>
      <w:r w:rsidRPr="00F60636">
        <w:rPr>
          <w:rFonts w:ascii="Goudy Old Style" w:hAnsi="Goudy Old Style"/>
          <w:color w:val="000000" w:themeColor="text1"/>
        </w:rPr>
        <w:t xml:space="preserve">es profesor asociado titular de administración de empresas en la Universidad de Palermo. Es doctor en Administración de Empresas del IESE Business School, Barcelona, España. Es miembro fundador y activo de IFERA (International Family Enterprise Research Academy), </w:t>
      </w:r>
      <w:r w:rsidRPr="00F60636">
        <w:rPr>
          <w:rFonts w:ascii="Goudy Old Style" w:eastAsiaTheme="minorEastAsia" w:hAnsi="Goudy Old Style"/>
          <w:color w:val="1C1E21"/>
        </w:rPr>
        <w:t xml:space="preserve">miembro de Family Firm Institute (FFI), Boston </w:t>
      </w:r>
      <w:proofErr w:type="gramStart"/>
      <w:r w:rsidRPr="00F60636">
        <w:rPr>
          <w:rFonts w:ascii="Goudy Old Style" w:eastAsiaTheme="minorEastAsia" w:hAnsi="Goudy Old Style"/>
          <w:color w:val="1C1E21"/>
        </w:rPr>
        <w:t>EE.UU</w:t>
      </w:r>
      <w:proofErr w:type="gramEnd"/>
      <w:r w:rsidRPr="00F60636">
        <w:rPr>
          <w:rFonts w:ascii="Goudy Old Style" w:eastAsiaTheme="minorEastAsia" w:hAnsi="Goudy Old Style"/>
          <w:color w:val="1C1E21"/>
        </w:rPr>
        <w:t>, de la Real Academia Europea de Doctores (RAED), Barcelona, España, de la Academia Europea de Dirección y Economía de la Empresa (AEDEM). Recibió el Award for International Achievements de FFI y el Academic Merit Award de AEDEM</w:t>
      </w:r>
      <w:r w:rsidRPr="00F60636">
        <w:rPr>
          <w:rFonts w:ascii="Goudy Old Style" w:eastAsiaTheme="minorEastAsia" w:hAnsi="Goudy Old Style" w:cs="Calibri"/>
          <w:color w:val="1C1E21"/>
        </w:rPr>
        <w:t xml:space="preserve">. </w:t>
      </w:r>
      <w:r w:rsidRPr="00F60636">
        <w:rPr>
          <w:rFonts w:ascii="Goudy Old Style" w:eastAsiaTheme="minorEastAsia" w:hAnsi="Goudy Old Style"/>
          <w:color w:val="1C1E21"/>
        </w:rPr>
        <w:t xml:space="preserve">Ha colaborado como consultor para el Gobierno de la Empresa Familiar con IFC - Grupo del Banco Mundial y con FBCG (Family Business Consulting Group). </w:t>
      </w:r>
      <w:r w:rsidRPr="00F60636">
        <w:rPr>
          <w:rFonts w:ascii="Goudy Old Style" w:hAnsi="Goudy Old Style"/>
          <w:lang w:val="es-ES_tradnl"/>
        </w:rPr>
        <w:t>Ha asesorado a varias empresas familiares en Europa, Estados Unidos, Latino America (Mexico, Honduras, Guatemala), Asia (China, Indonesia, Myanmar), Oriente Medio (Jordania), Africa Subsahariana (Nigeria, Costa de Marfil). Es autor de varios artículos, ensayos de investigacions y libros,</w:t>
      </w:r>
    </w:p>
    <w:p w14:paraId="42797B8E" w14:textId="77777777" w:rsidR="003E0F38" w:rsidRPr="00F60636" w:rsidRDefault="003E0F38" w:rsidP="003E0F38">
      <w:pPr>
        <w:pStyle w:val="Prrafodelista"/>
        <w:numPr>
          <w:ilvl w:val="0"/>
          <w:numId w:val="1"/>
        </w:numPr>
        <w:jc w:val="both"/>
        <w:rPr>
          <w:rFonts w:ascii="Goudy Old Style" w:eastAsiaTheme="minorEastAsia" w:hAnsi="Goudy Old Style"/>
          <w:color w:val="1C1E21"/>
        </w:rPr>
      </w:pPr>
      <w:r w:rsidRPr="00F60636">
        <w:rPr>
          <w:rFonts w:ascii="Goudy Old Style" w:hAnsi="Goudy Old Style"/>
          <w:b/>
          <w:bCs/>
          <w:color w:val="000000" w:themeColor="text1"/>
          <w:u w:val="single"/>
        </w:rPr>
        <w:t>Claudio Müller-</w:t>
      </w:r>
      <w:r w:rsidRPr="00F60636">
        <w:rPr>
          <w:rFonts w:ascii="Goudy Old Style" w:hAnsi="Goudy Old Style"/>
          <w:b/>
          <w:bCs/>
          <w:color w:val="000000" w:themeColor="text1"/>
        </w:rPr>
        <w:t xml:space="preserve"> </w:t>
      </w:r>
      <w:r w:rsidRPr="00DD41A8">
        <w:rPr>
          <w:rFonts w:ascii="Goudy Old Style" w:hAnsi="Goudy Old Style"/>
          <w:color w:val="000000" w:themeColor="text1"/>
        </w:rPr>
        <w:t>Claudio G. Müller es Profesor Asistente Visitante de en la Facultad de Administración de la Universidad Tecnológica de Texas. Su trabajo vincula la investigación y la docencia en la intersección del emprendimiento, la empresa familiar y la estrategia organizacional. Antes de incorporarse a la Universidad Tecnológica de Texas, Müller fue Profesor Visitante en la Universidad Estatal de Kennesaw (Georgia) y en la Universidad de Stetson (Florida), y profesor en la Universidad de Chile. Müller es Doctor en Economía Empresarial por la Universidad Autónoma de Madrid, España; posee un MBA de la Universidad Loyola Maryland y una licenciatura en Ingeniería Industrial por la Universidad Técnica Federico Santa María.</w:t>
      </w:r>
    </w:p>
    <w:p w14:paraId="4985C57C" w14:textId="77777777" w:rsidR="003E0F38" w:rsidRPr="00F60636" w:rsidRDefault="003E0F38" w:rsidP="003E0F38">
      <w:pPr>
        <w:pStyle w:val="Prrafodelista"/>
        <w:numPr>
          <w:ilvl w:val="0"/>
          <w:numId w:val="1"/>
        </w:numPr>
        <w:jc w:val="both"/>
        <w:rPr>
          <w:rFonts w:ascii="Goudy Old Style" w:hAnsi="Goudy Old Style"/>
        </w:rPr>
      </w:pPr>
      <w:r w:rsidRPr="00F60636">
        <w:rPr>
          <w:rFonts w:ascii="Goudy Old Style" w:hAnsi="Goudy Old Style"/>
          <w:b/>
          <w:bCs/>
          <w:u w:val="single"/>
        </w:rPr>
        <w:t>Juan Baños:</w:t>
      </w:r>
      <w:r w:rsidRPr="00F60636">
        <w:rPr>
          <w:rFonts w:ascii="Goudy Old Style" w:hAnsi="Goudy Old Style"/>
        </w:rPr>
        <w:t xml:space="preserve"> Doctor en Ciencias </w:t>
      </w:r>
      <w:proofErr w:type="gramStart"/>
      <w:r w:rsidRPr="00F60636">
        <w:rPr>
          <w:rFonts w:ascii="Goudy Old Style" w:hAnsi="Goudy Old Style"/>
        </w:rPr>
        <w:t>Empresariales,  por</w:t>
      </w:r>
      <w:proofErr w:type="gramEnd"/>
      <w:r w:rsidRPr="00F60636">
        <w:rPr>
          <w:rFonts w:ascii="Goudy Old Style" w:hAnsi="Goudy Old Style"/>
        </w:rPr>
        <w:t xml:space="preserve"> la UPO. </w:t>
      </w:r>
      <w:r w:rsidRPr="00F60636">
        <w:rPr>
          <w:rFonts w:ascii="Goudy Old Style" w:hAnsi="Goudy Old Style"/>
          <w:lang w:val="en-US"/>
        </w:rPr>
        <w:t xml:space="preserve">Publicaciones en Critical Pespectives on </w:t>
      </w:r>
      <w:proofErr w:type="gramStart"/>
      <w:r w:rsidRPr="00F60636">
        <w:rPr>
          <w:rFonts w:ascii="Goudy Old Style" w:hAnsi="Goudy Old Style"/>
          <w:lang w:val="en-US"/>
        </w:rPr>
        <w:t>Accounting,  Accounting,  Auditing</w:t>
      </w:r>
      <w:proofErr w:type="gramEnd"/>
      <w:r w:rsidRPr="00F60636">
        <w:rPr>
          <w:rFonts w:ascii="Goudy Old Style" w:hAnsi="Goudy Old Style"/>
          <w:lang w:val="en-US"/>
        </w:rPr>
        <w:t xml:space="preserve"> and Accountability Journal, Accounting History, Business History y en capítulos de libro auspiciado por editoriales como Routledge. </w:t>
      </w:r>
      <w:r w:rsidRPr="00F60636">
        <w:rPr>
          <w:rFonts w:ascii="Goudy Old Style" w:hAnsi="Goudy Old Style"/>
        </w:rPr>
        <w:t xml:space="preserve">Participación en proyectos de investigación competitivos desde 1998 </w:t>
      </w:r>
      <w:r w:rsidRPr="00F60636">
        <w:rPr>
          <w:rFonts w:ascii="Goudy Old Style" w:hAnsi="Goudy Old Style"/>
        </w:rPr>
        <w:lastRenderedPageBreak/>
        <w:t xml:space="preserve">ininterrumpidamente.  Premio de Historia de la Contabilidad Enrique Fernández Peña, de la Asociación Española de Contabilidad y Administración de </w:t>
      </w:r>
      <w:proofErr w:type="gramStart"/>
      <w:r w:rsidRPr="00F60636">
        <w:rPr>
          <w:rFonts w:ascii="Goudy Old Style" w:hAnsi="Goudy Old Style"/>
        </w:rPr>
        <w:t>empresas,  AECA</w:t>
      </w:r>
      <w:proofErr w:type="gramEnd"/>
      <w:r w:rsidRPr="00F60636">
        <w:rPr>
          <w:rFonts w:ascii="Goudy Old Style" w:hAnsi="Goudy Old Style"/>
        </w:rPr>
        <w:t>.</w:t>
      </w:r>
    </w:p>
    <w:p w14:paraId="2BF60A27" w14:textId="77777777" w:rsidR="003E0F38" w:rsidRPr="00F60636" w:rsidRDefault="003E0F38" w:rsidP="003E0F38">
      <w:pPr>
        <w:pStyle w:val="Prrafodelista"/>
        <w:jc w:val="both"/>
        <w:rPr>
          <w:rFonts w:ascii="Goudy Old Style" w:hAnsi="Goudy Old Style"/>
        </w:rPr>
      </w:pPr>
      <w:r w:rsidRPr="00F60636">
        <w:rPr>
          <w:rFonts w:ascii="Goudy Old Style" w:hAnsi="Goudy Old Style"/>
          <w:b/>
          <w:bCs/>
          <w:u w:val="single"/>
        </w:rPr>
        <w:t>Y Prof. Francisco Javier Fernández-Roca.</w:t>
      </w:r>
      <w:r w:rsidRPr="00F60636">
        <w:rPr>
          <w:rFonts w:ascii="Goudy Old Style" w:hAnsi="Goudy Old Style"/>
        </w:rPr>
        <w:t xml:space="preserve"> Catedrático de Historia Económica.  Doctor por la Universidad de Sevilla. Publicaciones en Business History, Enterprise and </w:t>
      </w:r>
      <w:proofErr w:type="gramStart"/>
      <w:r w:rsidRPr="00F60636">
        <w:rPr>
          <w:rFonts w:ascii="Goudy Old Style" w:hAnsi="Goudy Old Style"/>
        </w:rPr>
        <w:t>Society,  Journal</w:t>
      </w:r>
      <w:proofErr w:type="gramEnd"/>
      <w:r w:rsidRPr="00F60636">
        <w:rPr>
          <w:rFonts w:ascii="Goudy Old Style" w:hAnsi="Goudy Old Style"/>
        </w:rPr>
        <w:t xml:space="preserve"> of Evolutionary Studies in Business, América Latina en la Historia Económica, y otras de alto impacto.</w:t>
      </w:r>
    </w:p>
    <w:p w14:paraId="18F0476C" w14:textId="77777777" w:rsidR="003E0F38" w:rsidRPr="00F60636" w:rsidRDefault="003E0F38" w:rsidP="003E0F38">
      <w:pPr>
        <w:pStyle w:val="Prrafodelista"/>
        <w:numPr>
          <w:ilvl w:val="0"/>
          <w:numId w:val="1"/>
        </w:numPr>
        <w:jc w:val="both"/>
        <w:rPr>
          <w:rFonts w:ascii="Goudy Old Style" w:hAnsi="Goudy Old Style"/>
        </w:rPr>
      </w:pPr>
      <w:r w:rsidRPr="00F60636">
        <w:rPr>
          <w:rFonts w:ascii="Goudy Old Style" w:hAnsi="Goudy Old Style"/>
          <w:b/>
          <w:bCs/>
          <w:u w:val="single"/>
        </w:rPr>
        <w:t>FLOR DE MARÍA SALAZAR MENDOZA, PhD</w:t>
      </w:r>
      <w:r w:rsidRPr="00F60636">
        <w:rPr>
          <w:rFonts w:ascii="Goudy Old Style" w:hAnsi="Goudy Old Style"/>
          <w:b/>
          <w:bCs/>
        </w:rPr>
        <w:t xml:space="preserve"> </w:t>
      </w:r>
      <w:r w:rsidRPr="00F60636">
        <w:rPr>
          <w:rFonts w:ascii="Goudy Old Style" w:hAnsi="Goudy Old Style"/>
        </w:rPr>
        <w:t xml:space="preserve">Cursó la licenciatura en Literatura Latinoamericana y la Maestría en Historia en la Universidad Iberoamericana, Santa Fe. Obtuvo su doctorado en el Department of Hispanic, Portuguese and Latin American Studies de la Universidad de Bristol, Gran Bretaña (Becaria CONACyT). Es profesora-investigadora en la Universidad Autónoma de San Luis Potosí desde enero de 1992, está adscrita a la Facultad de Ciencias Sociales y Humanidades en donde imparte cátedra a nivel licenciatura y posgrado. Ha dirigido 41 tesis de licenciatura y ha participado en comités de asesoría en tesis de maestría y doctorado. Es miembro del Sistema Nacional de Investigadores (SNI) Nivel I y tiene Perfil PRODEP. En 2012 obtuvo el premio de Investigador Consolidado, Modalidad Socio-Humanística, en el marco del Premio Universitario a la Investigación Socio-Humanística, Científica y Tecnológica que otorga la Universidad Autónoma de San Luis Potosí. Fue directora del Archivo Histórico del Estado “Lic. Antonio Rocha” en dos ocasiones: de 2003 a 2009, época en la que emprendió un proyecto de modernización de la institución la cual logró consolidarse y de 2015 a 2021, años en los que consiguió posicionar nuevamente a la institución a nivel nacional e internacional. Es autora y co-autora de libros, capítulos en libros y artículos en revistas de circulación nacional e internacional, así como coordinadora de libros. Sus publicaciones más recientes son: “Archivo Histórico del Estado `Lic. Antonio Rocha´: garante de la memoria histórica” en </w:t>
      </w:r>
      <w:r w:rsidRPr="00F60636">
        <w:rPr>
          <w:rFonts w:ascii="Goudy Old Style" w:hAnsi="Goudy Old Style"/>
          <w:i/>
          <w:iCs/>
        </w:rPr>
        <w:t>San Luis Potosí. Historia, cultura y paisaje. Patrimonio hist</w:t>
      </w:r>
      <w:r w:rsidRPr="00F60636">
        <w:rPr>
          <w:rFonts w:ascii="Goudy Old Style" w:hAnsi="Goudy Old Style"/>
        </w:rPr>
        <w:t xml:space="preserve">órico. Sergio A. Cañedo Gamboa y Juan Ortiz Escamilla (coordinadores) (México: El Colegio de San Luis/Universidad Veracruzana, 2024), pp. 237-273. Salazar Mendoza, Flor de María y Sergio A. Cañedo Gamboa “Los rituales cívicos septembrinos durante la primera república federal en San Luis Potosí” en </w:t>
      </w:r>
      <w:r w:rsidRPr="00F60636">
        <w:rPr>
          <w:rFonts w:ascii="Goudy Old Style" w:hAnsi="Goudy Old Style"/>
          <w:i/>
          <w:iCs/>
        </w:rPr>
        <w:t>1824 Revolución liberal y federalismo en México</w:t>
      </w:r>
      <w:r w:rsidRPr="00F60636">
        <w:rPr>
          <w:rFonts w:ascii="Goudy Old Style" w:hAnsi="Goudy Old Style"/>
        </w:rPr>
        <w:t>. Mariana Terán Fuentes (ed.) (Madrid, Silex, 2024), pp. 125-133</w:t>
      </w:r>
      <w:r w:rsidRPr="00F60636">
        <w:rPr>
          <w:rFonts w:ascii="Goudy Old Style" w:hAnsi="Goudy Old Style"/>
          <w:b/>
          <w:bCs/>
        </w:rPr>
        <w:t xml:space="preserve"> </w:t>
      </w:r>
    </w:p>
    <w:p w14:paraId="54F0B820" w14:textId="77777777" w:rsidR="003E0F38" w:rsidRPr="00F60636" w:rsidRDefault="003E0F38" w:rsidP="003E0F38">
      <w:pPr>
        <w:pStyle w:val="Prrafodelista"/>
        <w:jc w:val="both"/>
        <w:rPr>
          <w:rFonts w:ascii="Goudy Old Style" w:hAnsi="Goudy Old Style" w:cs="Times New Roman"/>
          <w:color w:val="000000"/>
          <w:kern w:val="0"/>
        </w:rPr>
      </w:pPr>
      <w:r w:rsidRPr="00F60636">
        <w:rPr>
          <w:rFonts w:ascii="Goudy Old Style" w:hAnsi="Goudy Old Style" w:cs="Times New Roman"/>
          <w:b/>
          <w:bCs/>
          <w:u w:val="single"/>
        </w:rPr>
        <w:t>Sergio Alejandro Cañedo Gamboa</w:t>
      </w:r>
      <w:r w:rsidRPr="00F60636">
        <w:rPr>
          <w:rFonts w:ascii="Goudy Old Style" w:hAnsi="Goudy Old Style" w:cs="Times New Roman"/>
          <w:b/>
          <w:bCs/>
        </w:rPr>
        <w:t xml:space="preserve"> </w:t>
      </w:r>
      <w:r w:rsidRPr="00F60636">
        <w:rPr>
          <w:rFonts w:ascii="Goudy Old Style" w:hAnsi="Goudy Old Style" w:cs="Times New Roman"/>
          <w:color w:val="000000"/>
          <w:kern w:val="0"/>
        </w:rPr>
        <w:t xml:space="preserve">Es doctor en Historia por la Universidad de California, San Diego, con especialidad en historia de los Estados Unidos. Se ha desempeñado como profesor-investigador de El Colegio de San Luis (COLSAN) desde su fundación en 1997. Es miembro del Sistema Nacional de Investigadores. Ha publicado diversos libros, artículos y capítulos de libros. Entre sus publicaciones más recientes destacan </w:t>
      </w:r>
      <w:r w:rsidRPr="00F60636">
        <w:rPr>
          <w:rFonts w:ascii="Goudy Old Style" w:hAnsi="Goudy Old Style" w:cs="Cambria"/>
          <w:b/>
          <w:bCs/>
          <w:color w:val="000000"/>
          <w:kern w:val="0"/>
        </w:rPr>
        <w:t>Sergio A. Cañedo Gamboa</w:t>
      </w:r>
      <w:r w:rsidRPr="00F60636">
        <w:rPr>
          <w:rFonts w:ascii="Goudy Old Style" w:hAnsi="Goudy Old Style" w:cs="Cambria"/>
          <w:color w:val="000000"/>
          <w:kern w:val="0"/>
        </w:rPr>
        <w:t xml:space="preserve">, “En busca de la memoria enológica: el vino potosino, patrimonio histórico con futuro”, en </w:t>
      </w:r>
      <w:r w:rsidRPr="00F60636">
        <w:rPr>
          <w:rFonts w:ascii="Goudy Old Style" w:hAnsi="Goudy Old Style" w:cs="Cambria"/>
          <w:b/>
          <w:bCs/>
          <w:color w:val="000000"/>
          <w:kern w:val="0"/>
        </w:rPr>
        <w:t xml:space="preserve">Sergio A. Cañedo Gamboa </w:t>
      </w:r>
      <w:r w:rsidRPr="00F60636">
        <w:rPr>
          <w:rFonts w:ascii="Goudy Old Style" w:hAnsi="Goudy Old Style" w:cs="Cambria"/>
          <w:color w:val="000000"/>
          <w:kern w:val="0"/>
        </w:rPr>
        <w:t xml:space="preserve">y Juan </w:t>
      </w:r>
      <w:r w:rsidRPr="00F60636">
        <w:rPr>
          <w:rFonts w:ascii="Goudy Old Style" w:hAnsi="Goudy Old Style" w:cs="Cambria"/>
          <w:color w:val="000000"/>
          <w:kern w:val="0"/>
        </w:rPr>
        <w:lastRenderedPageBreak/>
        <w:t xml:space="preserve">Ortiz Escamilla (coords), </w:t>
      </w:r>
      <w:r w:rsidRPr="00F60636">
        <w:rPr>
          <w:rFonts w:ascii="Goudy Old Style" w:hAnsi="Goudy Old Style" w:cs="Cambria"/>
          <w:i/>
          <w:iCs/>
          <w:color w:val="000000"/>
          <w:kern w:val="0"/>
        </w:rPr>
        <w:t>San Luis Potosí. Historia, Cultura y Paisaje. Patrimonio Histórico</w:t>
      </w:r>
      <w:r w:rsidRPr="00F60636">
        <w:rPr>
          <w:rFonts w:ascii="Goudy Old Style" w:hAnsi="Goudy Old Style" w:cs="Cambria"/>
          <w:color w:val="000000"/>
          <w:kern w:val="0"/>
        </w:rPr>
        <w:t xml:space="preserve">, El Colegio de San Luis, Universidad Veracruzana, México, </w:t>
      </w:r>
      <w:r w:rsidRPr="00F60636">
        <w:rPr>
          <w:rFonts w:ascii="Goudy Old Style" w:hAnsi="Goudy Old Style" w:cs="Cambria"/>
          <w:b/>
          <w:bCs/>
          <w:color w:val="000000"/>
          <w:kern w:val="0"/>
        </w:rPr>
        <w:t xml:space="preserve">2024 </w:t>
      </w:r>
      <w:r w:rsidRPr="00F60636">
        <w:rPr>
          <w:rFonts w:ascii="Goudy Old Style" w:hAnsi="Goudy Old Style" w:cs="Cambria"/>
          <w:color w:val="000000"/>
          <w:kern w:val="0"/>
        </w:rPr>
        <w:t xml:space="preserve">y </w:t>
      </w:r>
      <w:r w:rsidRPr="00F60636">
        <w:rPr>
          <w:rFonts w:ascii="Goudy Old Style" w:hAnsi="Goudy Old Style" w:cs="Times New Roman"/>
          <w:b/>
          <w:bCs/>
          <w:color w:val="000000"/>
          <w:kern w:val="0"/>
        </w:rPr>
        <w:t xml:space="preserve">Sergio A. Cañedo Gamboa </w:t>
      </w:r>
      <w:r w:rsidRPr="00F60636">
        <w:rPr>
          <w:rFonts w:ascii="Goudy Old Style" w:hAnsi="Goudy Old Style" w:cs="Times New Roman"/>
          <w:color w:val="000000"/>
          <w:kern w:val="0"/>
        </w:rPr>
        <w:t xml:space="preserve">“La formación de la milicia cívica en San Luis Potosí. Estructura, miembros y propósito, 1823-1827”, en </w:t>
      </w:r>
      <w:r w:rsidRPr="00F60636">
        <w:rPr>
          <w:rFonts w:ascii="Goudy Old Style" w:hAnsi="Goudy Old Style" w:cs="Times New Roman"/>
          <w:b/>
          <w:bCs/>
          <w:color w:val="000000"/>
          <w:kern w:val="0"/>
        </w:rPr>
        <w:t xml:space="preserve">Sergio A. Cañedo Gamboa </w:t>
      </w:r>
      <w:r w:rsidRPr="00F60636">
        <w:rPr>
          <w:rFonts w:ascii="Goudy Old Style" w:hAnsi="Goudy Old Style" w:cs="Times New Roman"/>
          <w:color w:val="000000"/>
          <w:kern w:val="0"/>
        </w:rPr>
        <w:t xml:space="preserve">y Juan Ortiz Escamilla (coords), </w:t>
      </w:r>
      <w:r w:rsidRPr="00F60636">
        <w:rPr>
          <w:rFonts w:ascii="Goudy Old Style" w:hAnsi="Goudy Old Style" w:cs="Times New Roman"/>
          <w:i/>
          <w:iCs/>
          <w:color w:val="000000"/>
          <w:kern w:val="0"/>
        </w:rPr>
        <w:t>Violencia, representaciones y estrategias. La guerra y sus efectos en México, Colombia y Guatemala, siglos XVI-XX</w:t>
      </w:r>
      <w:r w:rsidRPr="00F60636">
        <w:rPr>
          <w:rFonts w:ascii="Goudy Old Style" w:hAnsi="Goudy Old Style" w:cs="Times New Roman"/>
          <w:color w:val="000000"/>
          <w:kern w:val="0"/>
        </w:rPr>
        <w:t xml:space="preserve">, El Colegio de Michoacán, Universidad Veracruzana, Archivo Histórico del Estado de San Luis Potosí y El Colegio de San Luis, </w:t>
      </w:r>
      <w:r w:rsidRPr="00F60636">
        <w:rPr>
          <w:rFonts w:ascii="Goudy Old Style" w:hAnsi="Goudy Old Style" w:cs="Times New Roman"/>
          <w:b/>
          <w:bCs/>
          <w:color w:val="000000"/>
          <w:kern w:val="0"/>
        </w:rPr>
        <w:t xml:space="preserve">2021. </w:t>
      </w:r>
      <w:r w:rsidRPr="00F60636">
        <w:rPr>
          <w:rFonts w:ascii="Goudy Old Style" w:hAnsi="Goudy Old Style" w:cs="Times New Roman"/>
          <w:color w:val="000000"/>
          <w:kern w:val="0"/>
        </w:rPr>
        <w:t xml:space="preserve">Se ha especializado en la producción de materiales audiovisuales para la divulgación de los resultados de los proyectos que ha coordinado y co-coordinado, así como de las investigaciones que realiza, todo ello con un enfoque desde la comunicación de la ciencia.  Es miembro de organizaciones académicas nacionales e internacionales como </w:t>
      </w:r>
      <w:r w:rsidRPr="00F60636">
        <w:rPr>
          <w:rFonts w:ascii="Goudy Old Style" w:hAnsi="Goudy Old Style" w:cs="Times New Roman"/>
          <w:i/>
          <w:iCs/>
          <w:color w:val="000000"/>
          <w:kern w:val="0"/>
        </w:rPr>
        <w:t xml:space="preserve">The Conference of Latin American History </w:t>
      </w:r>
      <w:r w:rsidRPr="00F60636">
        <w:rPr>
          <w:rFonts w:ascii="Goudy Old Style" w:hAnsi="Goudy Old Style" w:cs="Times New Roman"/>
          <w:color w:val="000000"/>
          <w:kern w:val="0"/>
        </w:rPr>
        <w:t xml:space="preserve">perteneciente a la </w:t>
      </w:r>
      <w:r w:rsidRPr="00F60636">
        <w:rPr>
          <w:rFonts w:ascii="Goudy Old Style" w:hAnsi="Goudy Old Style" w:cs="Times New Roman"/>
          <w:i/>
          <w:iCs/>
          <w:color w:val="000000"/>
          <w:kern w:val="0"/>
        </w:rPr>
        <w:t>American Historical Association</w:t>
      </w:r>
      <w:r w:rsidRPr="00F60636">
        <w:rPr>
          <w:rFonts w:ascii="Goudy Old Style" w:hAnsi="Goudy Old Style" w:cs="Times New Roman"/>
          <w:color w:val="000000"/>
          <w:kern w:val="0"/>
        </w:rPr>
        <w:t>, a la Asociación de Historia Económica del Norte de México, de la cual fue secretario ejecutivo durante 2020 y 2021 y de la Asociación Mexicana de Historia Económica.</w:t>
      </w:r>
    </w:p>
    <w:p w14:paraId="31D47ED0" w14:textId="77777777" w:rsidR="003E0F38" w:rsidRPr="00F60636" w:rsidRDefault="003E0F38" w:rsidP="003E0F38">
      <w:pPr>
        <w:pStyle w:val="Prrafodelista"/>
        <w:numPr>
          <w:ilvl w:val="0"/>
          <w:numId w:val="1"/>
        </w:numPr>
        <w:jc w:val="both"/>
        <w:rPr>
          <w:rFonts w:ascii="Goudy Old Style" w:eastAsiaTheme="minorEastAsia" w:hAnsi="Goudy Old Style"/>
          <w:color w:val="1C1E21"/>
        </w:rPr>
      </w:pPr>
      <w:bookmarkStart w:id="0" w:name="_Hlk214390095"/>
      <w:r w:rsidRPr="00F60636">
        <w:rPr>
          <w:rFonts w:ascii="Goudy Old Style" w:hAnsi="Goudy Old Style"/>
          <w:b/>
          <w:u w:val="single"/>
        </w:rPr>
        <w:t>Gizelle Guadalupe Macías González</w:t>
      </w:r>
      <w:r w:rsidRPr="00F60636">
        <w:rPr>
          <w:rFonts w:ascii="Goudy Old Style" w:hAnsi="Goudy Old Style"/>
        </w:rPr>
        <w:t xml:space="preserve"> </w:t>
      </w:r>
      <w:r w:rsidRPr="00F60636">
        <w:rPr>
          <w:rFonts w:ascii="Goudy Old Style" w:eastAsiaTheme="minorEastAsia" w:hAnsi="Goudy Old Style"/>
          <w:color w:val="1C1E21"/>
        </w:rPr>
        <w:t xml:space="preserve">Doctora en ciencias, investigadora sobre organización y dirección de negocios; educación, género y ciencia. Académica del Centro Universitario de los Altos de la Universidad de Guadalajara. Los proyectos que desarrolla mediante la investigación acción participativa y en concurso por financiamientos como CONACYT, COECYTJAL SECIHTI son: Empresas familiares de la industria avícola y textil; Mujeres mexicanas que aportan a sus comunidades (empresarias, filántropas, académicas y políticas); Educación Emprendedora y Promoción de vocaciones científicas. Enfoques: Capital social, cultura organizacional, desarrollo regional, historia familiar y perspectiva feminista. </w:t>
      </w:r>
      <w:r w:rsidRPr="00F60636">
        <w:rPr>
          <w:rFonts w:ascii="Goudy Old Style" w:hAnsi="Goudy Old Style"/>
        </w:rPr>
        <w:t>es doctora en ciencias, maestra en impuestos y licenciada en contaduría pública por la Universidad de Guadalajara, maestra en ciencias de la educación familiar por Enlace Occidente y licenciada en educación por la Universidad Pedagógica Nacional. Reconocida como investigadora del SNII-SECIHTI desde 2014, actualmente cuenta con la distinción de nivel II y perfil prodep</w:t>
      </w:r>
    </w:p>
    <w:bookmarkEnd w:id="0"/>
    <w:p w14:paraId="4011CD93" w14:textId="77777777" w:rsidR="003E0F38" w:rsidRPr="00F60636" w:rsidRDefault="003E0F38" w:rsidP="003E0F38">
      <w:pPr>
        <w:pStyle w:val="Prrafodelista"/>
        <w:jc w:val="both"/>
        <w:rPr>
          <w:rFonts w:ascii="Goudy Old Style" w:eastAsiaTheme="minorEastAsia" w:hAnsi="Goudy Old Style"/>
          <w:color w:val="1C1E21"/>
          <w:lang w:val="es-ES"/>
        </w:rPr>
      </w:pPr>
      <w:r w:rsidRPr="00F60636">
        <w:rPr>
          <w:rFonts w:ascii="Goudy Old Style" w:eastAsiaTheme="minorEastAsia" w:hAnsi="Goudy Old Style"/>
          <w:b/>
          <w:bCs/>
          <w:color w:val="1C1E21"/>
          <w:u w:val="single"/>
          <w:lang w:val="es-ES"/>
        </w:rPr>
        <w:t xml:space="preserve">Alma Azucena Jiménez </w:t>
      </w:r>
      <w:proofErr w:type="gramStart"/>
      <w:r w:rsidRPr="00F60636">
        <w:rPr>
          <w:rFonts w:ascii="Goudy Old Style" w:eastAsiaTheme="minorEastAsia" w:hAnsi="Goudy Old Style"/>
          <w:b/>
          <w:bCs/>
          <w:color w:val="1C1E21"/>
          <w:u w:val="single"/>
          <w:lang w:val="es-ES"/>
        </w:rPr>
        <w:t>Padilla,</w:t>
      </w:r>
      <w:r w:rsidRPr="00F60636">
        <w:rPr>
          <w:rFonts w:ascii="Goudy Old Style" w:eastAsiaTheme="minorEastAsia" w:hAnsi="Goudy Old Style"/>
          <w:color w:val="1C1E21"/>
          <w:lang w:val="es-ES"/>
        </w:rPr>
        <w:t xml:space="preserve"> </w:t>
      </w:r>
      <w:r w:rsidRPr="00F60636">
        <w:rPr>
          <w:rFonts w:ascii="Goudy Old Style" w:eastAsiaTheme="minorEastAsia" w:hAnsi="Goudy Old Style"/>
          <w:color w:val="1C1E21"/>
        </w:rPr>
        <w:t xml:space="preserve"> </w:t>
      </w:r>
      <w:r w:rsidRPr="00F60636">
        <w:rPr>
          <w:rFonts w:ascii="Goudy Old Style" w:eastAsiaTheme="minorEastAsia" w:hAnsi="Goudy Old Style"/>
          <w:color w:val="1C1E21"/>
          <w:lang w:val="es-ES"/>
        </w:rPr>
        <w:t>Universidad</w:t>
      </w:r>
      <w:proofErr w:type="gramEnd"/>
      <w:r w:rsidRPr="00F60636">
        <w:rPr>
          <w:rFonts w:ascii="Goudy Old Style" w:eastAsiaTheme="minorEastAsia" w:hAnsi="Goudy Old Style"/>
          <w:color w:val="1C1E21"/>
          <w:lang w:val="es-ES"/>
        </w:rPr>
        <w:t xml:space="preserve"> de Guadalajara, CUAltos, México </w:t>
      </w:r>
    </w:p>
    <w:p w14:paraId="06085C58" w14:textId="77777777" w:rsidR="003E0F38" w:rsidRPr="00F60636" w:rsidRDefault="003E0F38" w:rsidP="003E0F38">
      <w:pPr>
        <w:pStyle w:val="Prrafodelista"/>
        <w:jc w:val="both"/>
        <w:rPr>
          <w:rFonts w:ascii="Goudy Old Style" w:eastAsiaTheme="minorEastAsia" w:hAnsi="Goudy Old Style"/>
          <w:color w:val="1C1E21"/>
          <w:lang w:val="es-ES"/>
        </w:rPr>
      </w:pPr>
      <w:r w:rsidRPr="00F60636">
        <w:rPr>
          <w:rFonts w:ascii="Goudy Old Style" w:eastAsiaTheme="minorEastAsia" w:hAnsi="Goudy Old Style"/>
          <w:color w:val="1C1E21"/>
          <w:lang w:val="es-ES"/>
        </w:rPr>
        <w:t xml:space="preserve">Maestra en Enseñanza de las Ciencias, miembro del CA “Educación y Sociedad” línea de investigación procesos innovadores en el proceso enseñanza-aprendizaje. Ha realizado publicaciones e investigaciones, especialmente relacionadas con la tutoría, las competencias digitales, las estrategias de enseñanza la integración de la inteligencia artificial generativa en la educación universitaria, el emprendimiento y las empresas familiares. </w:t>
      </w:r>
      <w:r w:rsidRPr="00F60636">
        <w:rPr>
          <w:rFonts w:ascii="Goudy Old Style" w:hAnsi="Goudy Old Style"/>
        </w:rPr>
        <w:t>Actualmente participa en proyecto SECIHTI sobre empresas familiares, cuenta con la distinción de perfil PRODEP.</w:t>
      </w:r>
      <w:r w:rsidRPr="00F60636">
        <w:rPr>
          <w:rFonts w:ascii="Goudy Old Style" w:eastAsiaTheme="minorEastAsia" w:hAnsi="Goudy Old Style"/>
          <w:color w:val="1C1E21"/>
          <w:lang w:val="es-ES"/>
        </w:rPr>
        <w:t xml:space="preserve"> También ha ocupado cargos administrativos en CUAltos, como Coordinadora de Servicios Académicos y jefa de la Unidad de Biblioteca.</w:t>
      </w:r>
    </w:p>
    <w:p w14:paraId="09CB4A94" w14:textId="77777777" w:rsidR="003E0F38" w:rsidRPr="00F60636" w:rsidRDefault="003E0F38" w:rsidP="003E0F38">
      <w:pPr>
        <w:pStyle w:val="Prrafodelista"/>
        <w:numPr>
          <w:ilvl w:val="0"/>
          <w:numId w:val="1"/>
        </w:numPr>
        <w:jc w:val="both"/>
        <w:rPr>
          <w:rFonts w:ascii="Goudy Old Style" w:eastAsiaTheme="minorEastAsia" w:hAnsi="Goudy Old Style"/>
          <w:color w:val="1C1E21"/>
        </w:rPr>
      </w:pPr>
      <w:r w:rsidRPr="00F60636">
        <w:rPr>
          <w:rFonts w:ascii="Goudy Old Style" w:eastAsiaTheme="minorEastAsia" w:hAnsi="Goudy Old Style"/>
          <w:b/>
          <w:bCs/>
          <w:color w:val="1C1E21"/>
          <w:u w:val="single"/>
        </w:rPr>
        <w:lastRenderedPageBreak/>
        <w:t>Juan Manuel San Martín Reyna</w:t>
      </w:r>
      <w:r w:rsidRPr="00F60636">
        <w:rPr>
          <w:rFonts w:ascii="Goudy Old Style" w:eastAsiaTheme="minorEastAsia" w:hAnsi="Goudy Old Style"/>
          <w:color w:val="1C1E21"/>
        </w:rPr>
        <w:t>, es Doctor en Nuevas Tendencias en Administración de Empresas por la Universidad de Burgos, España; Maestro en Economía por la Universidad de las Américas Puebla; y Licenciado en Economía por la Universidad Autónoma de Tamaulipas. El Dr. San Martín fue presidente del Colegio de Economistas de Tamaulipas. Ha sido editor de la sección de Economía y Finanzas de Televisa del Golfo y actualmente escribe para diversos periódicos y revistas de negocios. Es miembro del Sistema Nacional de Investigadores de México y forma parte del consejo editorial de varias revistas científicas, tanto nacionales como internacionales. Sus líneas de investigación se centran en empresas familiares, gobierno corporativo y planificación estratégica. Es miembro del Colegio Nacional de Asesores Profesionales Independientes y forma parte del consejo de administración de varias empresas familiares en México. Es autor de diversos artículos, libros y capítulos de libros, y ha impartido conferencias tanto a nivel nacional como internacional. Ha recibido diversos reconocimientos, como el premio “Adalberto Viesca Sada” otorgado por la Universidad de Monterrey a la Investigación en Empresas Familiares en 2013, 2016, 2017 y 2020; el premio al mejor artículo de la Revista Internacional de Investigación Empresarial y Social; el Premio a la Investigación Sobresaliente otorgado en Costa Rica; el premio al Mejor Artículo en Español del Foro Regional otorgado por la Academia Internacional de Investigación en Empresas Familiares; así como los premios “Bernardo López García” y “Natividad Garza Leal” a la Excelencia en Investigación y a la Calidad de Tesis. En el ámbito académico, ha sido profesor visitante en la Universidad Jean Moulin de Lyon, Francia. Fue profesor-investigador en el Tecnológico de Monterrey y en la Universidad Autónoma de Tamaulipas. Desde agosto de 2010, es profesor de tiempo completo en la Universidad de las Américas Puebla, donde se desempeña como coordinador de posgrado, jefe de departamento académico, director de la división de Consultoría de UDLAP, director gerente de Desarrollo Institucional de la Universidad de las Américas Puebla, así como del Centro de Investigación de Empresas Familiares (CIEF) desarrollado por UDLAP en colaboración con PWC.</w:t>
      </w:r>
    </w:p>
    <w:p w14:paraId="56F8C27E" w14:textId="77777777" w:rsidR="003E0F38" w:rsidRPr="00F60636" w:rsidRDefault="003E0F38" w:rsidP="003E0F38">
      <w:pPr>
        <w:pStyle w:val="Prrafodelista"/>
        <w:numPr>
          <w:ilvl w:val="0"/>
          <w:numId w:val="1"/>
        </w:numPr>
        <w:spacing w:after="0" w:line="240" w:lineRule="auto"/>
        <w:jc w:val="both"/>
        <w:rPr>
          <w:rFonts w:ascii="Goudy Old Style" w:hAnsi="Goudy Old Style"/>
        </w:rPr>
      </w:pPr>
      <w:r w:rsidRPr="00F60636">
        <w:rPr>
          <w:rFonts w:ascii="Goudy Old Style" w:hAnsi="Goudy Old Style"/>
          <w:b/>
          <w:bCs/>
          <w:u w:val="single"/>
        </w:rPr>
        <w:t>Luz María Rivas-Montoya</w:t>
      </w:r>
      <w:r w:rsidRPr="00F60636">
        <w:rPr>
          <w:rFonts w:ascii="Goudy Old Style" w:hAnsi="Goudy Old Style"/>
          <w:b/>
          <w:bCs/>
        </w:rPr>
        <w:t xml:space="preserve"> </w:t>
      </w:r>
      <w:r w:rsidRPr="00F60636">
        <w:rPr>
          <w:rFonts w:ascii="Goudy Old Style" w:hAnsi="Goudy Old Style"/>
        </w:rPr>
        <w:t xml:space="preserve">es profesora investigadora de Estrategia en la Escuela de Administración de la Universidad EAFIT. Tiene un doctorado en Administración y su tesis fue galardonada con la calificación Magna Cum Laude. Imparte cursos de estrategia a nivel de licenciatura, maestría y doctorado. Sus intereses de investigación son la estrategia corporativa, la estrategia como práctica, la estrategia como proceso, el riesgo estratégico, la complejidad y la confianza. Formó parte del equipo de investigadores galardonado con el Premio Nicanor Restrepo Santamaría. Fue representante general del grupo de interés en </w:t>
      </w:r>
      <w:proofErr w:type="gramStart"/>
      <w:r w:rsidRPr="00F60636">
        <w:rPr>
          <w:rFonts w:ascii="Goudy Old Style" w:hAnsi="Goudy Old Style"/>
        </w:rPr>
        <w:t>gestión estratégica y práctica estratégica</w:t>
      </w:r>
      <w:proofErr w:type="gramEnd"/>
      <w:r w:rsidRPr="00F60636">
        <w:rPr>
          <w:rFonts w:ascii="Goudy Old Style" w:hAnsi="Goudy Old Style"/>
        </w:rPr>
        <w:t xml:space="preserve"> de la Strategic Management Society (2019-2021). Actualmente, está desarrollando una investigación posdoctoral sobre las familias empresarias colombianas. Además, ha llevado a cabo proyectos de consultoría estratégica, en particular bajo la metodología </w:t>
      </w:r>
      <w:r w:rsidRPr="00F60636">
        <w:rPr>
          <w:rFonts w:ascii="Goudy Old Style" w:hAnsi="Goudy Old Style"/>
        </w:rPr>
        <w:lastRenderedPageBreak/>
        <w:t xml:space="preserve">Estramipyme desarrollada bajo su tutoría con dos estudiantes de MBA (https://editorial.eafit.edu.co/index.php/editorial/catalog/book/195) en diversas organizaciones de diferentes industrias. También es miembro del Consejo de Administración del Centro de Estudios Regionales y Empresariales (CRECE). La Dra. Rivas ha publicado sobre sus intereses de investigación, como se puede ver en su OrcID </w:t>
      </w:r>
      <w:hyperlink r:id="rId5" w:history="1">
        <w:r w:rsidRPr="00F60636">
          <w:rPr>
            <w:rStyle w:val="Hipervnculo"/>
            <w:rFonts w:ascii="Goudy Old Style" w:hAnsi="Goudy Old Style"/>
          </w:rPr>
          <w:t>https://orcid.org/0000-0003-4828-384X.</w:t>
        </w:r>
      </w:hyperlink>
    </w:p>
    <w:p w14:paraId="204A347E" w14:textId="77777777" w:rsidR="003E0F38" w:rsidRPr="00F60636" w:rsidRDefault="003E0F38" w:rsidP="003E0F38">
      <w:pPr>
        <w:pStyle w:val="Prrafodelista"/>
        <w:spacing w:after="0" w:line="240" w:lineRule="auto"/>
        <w:jc w:val="both"/>
        <w:rPr>
          <w:rFonts w:ascii="Goudy Old Style" w:hAnsi="Goudy Old Style"/>
        </w:rPr>
      </w:pPr>
      <w:r w:rsidRPr="00F60636">
        <w:rPr>
          <w:rFonts w:ascii="Goudy Old Style" w:hAnsi="Goudy Old Style"/>
          <w:b/>
          <w:bCs/>
          <w:u w:val="single"/>
        </w:rPr>
        <w:t>John Fernando Macías-Prada</w:t>
      </w:r>
      <w:r w:rsidRPr="00F60636">
        <w:rPr>
          <w:rFonts w:ascii="Goudy Old Style" w:hAnsi="Goudy Old Style"/>
          <w:b/>
          <w:bCs/>
        </w:rPr>
        <w:t xml:space="preserve"> </w:t>
      </w:r>
      <w:r w:rsidRPr="00F60636">
        <w:rPr>
          <w:rFonts w:ascii="Goudy Old Style" w:hAnsi="Goudy Old Style"/>
        </w:rPr>
        <w:t>es sociólogo y politólogo, con una maestría en Ciencias Políticas de la Universidad de Antioquia. Tiene dos doctorados: uno en Administración de la Universidad EAFIT (Colombia) y otro en Estudios Organizacionales de la Universidad Autónoma Metropolitana (UAM, México). Durante más de una década, ha compaginado la docencia y la investigación con el trabajo de consultoría en emprendimiento, innovación y políticas públicas en diversas instituciones y proyectos en Colombia. Actualmente, como becario posdoctoral en la Escuela de Administración de la Universidad EAFIT, sus intereses académicos y profesionales se centran en el ámbito de las familias empresarias. Su enfoque busca diferenciar y profundizar en este concepto, distinguiéndolo de los estudios tradicionales sobre la empresa familiar para centrarse en la familia como agente económico, social y generacional. Su trabajo se desarrolla en dos frentes complementarios: por un lado, la investigación teórica y conceptual sobre la dinámica, la gobernanza y el legado de estos grupos familiares; y por otro, la consultoría directa y el apoyo a las familias empresarias colombianas, como parte de las funciones de extensión universitaria y compromiso con la comunidad de la Universidad EAFIT.</w:t>
      </w:r>
    </w:p>
    <w:p w14:paraId="59CC7BA5" w14:textId="77777777" w:rsidR="003E0F38" w:rsidRPr="00F60636" w:rsidRDefault="003E0F38" w:rsidP="003E0F38">
      <w:pPr>
        <w:pStyle w:val="Prrafodelista"/>
        <w:spacing w:after="0" w:line="240" w:lineRule="auto"/>
        <w:jc w:val="both"/>
        <w:rPr>
          <w:rFonts w:ascii="Goudy Old Style" w:hAnsi="Goudy Old Style"/>
        </w:rPr>
      </w:pPr>
      <w:r w:rsidRPr="00F60636">
        <w:rPr>
          <w:rFonts w:ascii="Goudy Old Style" w:hAnsi="Goudy Old Style"/>
          <w:b/>
          <w:bCs/>
          <w:u w:val="single"/>
          <w:lang w:val="es-EC"/>
        </w:rPr>
        <w:t>Martha Reyes-Sarmiento</w:t>
      </w:r>
      <w:r w:rsidRPr="00F60636">
        <w:rPr>
          <w:rFonts w:ascii="Goudy Old Style" w:hAnsi="Goudy Old Style"/>
          <w:b/>
          <w:bCs/>
          <w:lang w:val="es-EC"/>
        </w:rPr>
        <w:t xml:space="preserve"> </w:t>
      </w:r>
      <w:r w:rsidRPr="00F60636">
        <w:rPr>
          <w:rFonts w:ascii="Goudy Old Style" w:hAnsi="Goudy Old Style"/>
        </w:rPr>
        <w:t xml:space="preserve">es directora del Departamento de Organización, Gestión y Estrategia. Es investigadora y profesora de Estrategia en la Escuela de Negocios de la Universidad EAFIT en Medellín, Colombia. Antes de obtener su doctorado en Gestión (becaria de Colciencias) en la Universidad EAFIT, participó en el programa Investigador en Residencia de la Universidad de Zúrich.  Su principal interés investigador es la estrategia y la confianza desde una perspectiva práctica. También participa en investigaciones en el contexto de la atención médica y las organizaciones sin fines de lucro. En cuanto a sus actividades docentes, ha sido profesora de licenciatura y maestría durante más de cinco años. Supervisa a estudiantes de doctorado. Recientemente, la Sociedad de Gestión Estratégica (SMS) le otorgó un certificado de reconocimiento como revisora destacada. Actualmente, forma parte del equipo del Encuentro Latinoamericano de Prácticas y Procesos. </w:t>
      </w:r>
    </w:p>
    <w:p w14:paraId="14B059C9" w14:textId="77777777" w:rsidR="003E0F38" w:rsidRPr="00F60636" w:rsidRDefault="003E0F38" w:rsidP="003E0F38">
      <w:pPr>
        <w:pStyle w:val="Prrafodelista"/>
        <w:spacing w:after="0" w:line="240" w:lineRule="auto"/>
        <w:jc w:val="both"/>
        <w:rPr>
          <w:rFonts w:ascii="Goudy Old Style" w:hAnsi="Goudy Old Style"/>
        </w:rPr>
      </w:pPr>
      <w:r w:rsidRPr="00F60636">
        <w:rPr>
          <w:rFonts w:ascii="Goudy Old Style" w:hAnsi="Goudy Old Style"/>
          <w:b/>
          <w:bCs/>
          <w:u w:val="single"/>
        </w:rPr>
        <w:t>Natalia González-Salazar</w:t>
      </w:r>
      <w:r w:rsidRPr="00F60636">
        <w:rPr>
          <w:rFonts w:ascii="Goudy Old Style" w:hAnsi="Goudy Old Style"/>
          <w:b/>
          <w:bCs/>
        </w:rPr>
        <w:t xml:space="preserve"> </w:t>
      </w:r>
      <w:r w:rsidRPr="00F60636">
        <w:rPr>
          <w:rFonts w:ascii="Goudy Old Style" w:hAnsi="Goudy Old Style"/>
        </w:rPr>
        <w:t>Historiadora de la Universidad de Antioquia, máster en Ciencias Administrativas por la Universidad EAFIT y doctora en Ciencias Sociales por la Universidad Pontificia Bolivariana de Medellín, Colombia. Es profesora de la Universidad EAFIT y editora jefe de la revista AD-minister. Su trayectoria académica combina la historia empresarial, el pensamiento administrativo, los estudios organizacionales y la investigación cualitativa. Se especializa en el análisis de los actores empresariales del sector comercial de El Hueco en Medellín, centrándose en las prácticas empresariales y las redes creadas por los migrantes rurales del este de Antioquia. Ha participado en proyectos de investigación sobre historia empresarial, infraestructura regional y desarrollo económico, y ha publicado artículos sobre familias empresarias, emprendedores regionales y marcos institucionales en Colombia.</w:t>
      </w:r>
    </w:p>
    <w:p w14:paraId="4C713CA0" w14:textId="77777777" w:rsidR="003E0F38" w:rsidRPr="00F60636" w:rsidRDefault="003E0F38" w:rsidP="003E0F38">
      <w:pPr>
        <w:pStyle w:val="Prrafodelista"/>
        <w:spacing w:after="0" w:line="240" w:lineRule="auto"/>
        <w:jc w:val="both"/>
        <w:rPr>
          <w:rFonts w:ascii="Goudy Old Style" w:hAnsi="Goudy Old Style"/>
          <w:lang w:val="de-DE"/>
        </w:rPr>
      </w:pPr>
      <w:r w:rsidRPr="00F60636">
        <w:rPr>
          <w:rFonts w:ascii="Goudy Old Style" w:hAnsi="Goudy Old Style"/>
          <w:b/>
          <w:bCs/>
          <w:u w:val="single"/>
        </w:rPr>
        <w:lastRenderedPageBreak/>
        <w:t>Matthias Wenzel</w:t>
      </w:r>
      <w:r w:rsidRPr="00F60636">
        <w:rPr>
          <w:rFonts w:ascii="Goudy Old Style" w:hAnsi="Goudy Old Style"/>
          <w:b/>
          <w:bCs/>
        </w:rPr>
        <w:t xml:space="preserve"> </w:t>
      </w:r>
      <w:r w:rsidRPr="00F60636">
        <w:rPr>
          <w:rFonts w:ascii="Goudy Old Style" w:hAnsi="Goudy Old Style"/>
        </w:rPr>
        <w:t xml:space="preserve">es profesor de Estudios Organizacionales en la Universidad Leuphana de Lüneburg. Antes de incorporarse a Leuphana en septiembre de 2019, cursó sus estudios (licenciatura: 2008; maestría: 2011), doctorado (2015) y la fase posdoctoral posterior en la Universidad Europea Viadrina de Fráncfort (Oder). El profesor Wenzel examina la interacción entre la organización y la elaboración de estrategias desde una perspectiva práctica, así como las implicaciones sociales de dicha interacción. Realiza principalmente estudios cualitativos basados en diferentes enfoques analíticos, entre los que se incluyen el análisis crítico del discurso y el análisis de vídeos. </w:t>
      </w:r>
      <w:r w:rsidRPr="00F60636">
        <w:rPr>
          <w:rFonts w:ascii="Goudy Old Style" w:hAnsi="Goudy Old Style"/>
          <w:lang w:val="de-DE"/>
        </w:rPr>
        <w:t>Su trabajo ha sido publicado en revistas como Academy of Management Journal, Academy of Management Perspectives, Human Relations, Journal of Business Research, Journal of Management Inquiry, Journal of Management Studies, Journal of Product Innovation Management, Long Range Planning, Organization Studies, Organizational Behavior and Human Decision Processes, Strategic Management Journal y Strategic Organization. Además, es coeditor de Media Innovations del Strategic Management Journal, Strategic Entrepreneurship Journal y Global Strategy Journal, editor sénior de Organization Studies (desde 2025) y miembro del consejo editorial del Project Management Journal y Strategic Organization.</w:t>
      </w:r>
    </w:p>
    <w:p w14:paraId="2F2FA057" w14:textId="77777777" w:rsidR="003E0F38" w:rsidRPr="00F60636" w:rsidRDefault="003E0F38" w:rsidP="003E0F38">
      <w:pPr>
        <w:pStyle w:val="Prrafodelista"/>
        <w:numPr>
          <w:ilvl w:val="0"/>
          <w:numId w:val="1"/>
        </w:numPr>
        <w:jc w:val="both"/>
        <w:rPr>
          <w:rFonts w:ascii="Goudy Old Style" w:eastAsiaTheme="minorEastAsia" w:hAnsi="Goudy Old Style"/>
          <w:color w:val="1C1E21"/>
        </w:rPr>
      </w:pPr>
      <w:r w:rsidRPr="00F60636">
        <w:rPr>
          <w:rFonts w:ascii="Goudy Old Style" w:eastAsiaTheme="minorEastAsia" w:hAnsi="Goudy Old Style"/>
          <w:b/>
          <w:bCs/>
          <w:color w:val="1C1E21"/>
          <w:u w:val="single"/>
        </w:rPr>
        <w:t>Jesús Manuel Palma-Ruiz</w:t>
      </w:r>
      <w:r w:rsidRPr="00F60636">
        <w:rPr>
          <w:rFonts w:ascii="Goudy Old Style" w:eastAsiaTheme="minorEastAsia" w:hAnsi="Goudy Old Style"/>
          <w:color w:val="1C1E21"/>
        </w:rPr>
        <w:t xml:space="preserve"> es Doctor en Negocios y Gestión de la Actividad Empresarial por la Universidad de Cantabria en España. Cuenta con una Maestría en Administración por el Tecnológico de Monterrey en México y tiene un Double Major en </w:t>
      </w:r>
      <w:r w:rsidRPr="00F60636">
        <w:rPr>
          <w:rFonts w:ascii="Goudy Old Style" w:eastAsiaTheme="minorEastAsia" w:hAnsi="Goudy Old Style"/>
          <w:i/>
          <w:iCs/>
          <w:color w:val="1C1E21"/>
        </w:rPr>
        <w:t>Management and Marketing</w:t>
      </w:r>
      <w:r w:rsidRPr="00F60636">
        <w:rPr>
          <w:rFonts w:ascii="Goudy Old Style" w:eastAsiaTheme="minorEastAsia" w:hAnsi="Goudy Old Style"/>
          <w:color w:val="1C1E21"/>
        </w:rPr>
        <w:t xml:space="preserve"> por la </w:t>
      </w:r>
      <w:r w:rsidRPr="00F60636">
        <w:rPr>
          <w:rFonts w:ascii="Goudy Old Style" w:eastAsiaTheme="minorEastAsia" w:hAnsi="Goudy Old Style"/>
          <w:i/>
          <w:iCs/>
          <w:color w:val="1C1E21"/>
        </w:rPr>
        <w:t>University of the Ozarks</w:t>
      </w:r>
      <w:r w:rsidRPr="00F60636">
        <w:rPr>
          <w:rFonts w:ascii="Goudy Old Style" w:eastAsiaTheme="minorEastAsia" w:hAnsi="Goudy Old Style"/>
          <w:color w:val="1C1E21"/>
        </w:rPr>
        <w:t xml:space="preserve"> en E.U.A. Durante sus estudios, fue receptor de becas académicas por la </w:t>
      </w:r>
      <w:r w:rsidRPr="00F60636">
        <w:rPr>
          <w:rFonts w:ascii="Goudy Old Style" w:eastAsiaTheme="minorEastAsia" w:hAnsi="Goudy Old Style"/>
          <w:i/>
          <w:iCs/>
          <w:color w:val="1C1E21"/>
        </w:rPr>
        <w:t>Walton Family Foundation</w:t>
      </w:r>
      <w:r w:rsidRPr="00F60636">
        <w:rPr>
          <w:rFonts w:ascii="Goudy Old Style" w:eastAsiaTheme="minorEastAsia" w:hAnsi="Goudy Old Style"/>
          <w:color w:val="1C1E21"/>
        </w:rPr>
        <w:t xml:space="preserve"> en E.U.A., la Fundación Carolina en España y la actual Secretaría de Ciencia, Humanidades, Tecnología e Innovación (SECIHTI) en México.</w:t>
      </w:r>
    </w:p>
    <w:p w14:paraId="5126F7C1"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color w:val="1C1E21"/>
        </w:rPr>
        <w:t xml:space="preserve">Actualmente, se desempeña como </w:t>
      </w:r>
      <w:proofErr w:type="gramStart"/>
      <w:r w:rsidRPr="00F60636">
        <w:rPr>
          <w:rFonts w:ascii="Goudy Old Style" w:eastAsiaTheme="minorEastAsia" w:hAnsi="Goudy Old Style"/>
          <w:color w:val="1C1E21"/>
        </w:rPr>
        <w:t>Secretario</w:t>
      </w:r>
      <w:proofErr w:type="gramEnd"/>
      <w:r w:rsidRPr="00F60636">
        <w:rPr>
          <w:rFonts w:ascii="Goudy Old Style" w:eastAsiaTheme="minorEastAsia" w:hAnsi="Goudy Old Style"/>
          <w:color w:val="1C1E21"/>
        </w:rPr>
        <w:t xml:space="preserve"> de Investigación y Posgrado en la Facultad de Economía Internacional de la Universidad Autónoma de Chihuahua y es líder del Cuerpo Académico UACH-CA-157 en Economía Empresarial e Innovación Tecnológica. Es Investigador Nacional Nivel 1 de la SECIHTI y editor de </w:t>
      </w:r>
      <w:r w:rsidRPr="00F60636">
        <w:rPr>
          <w:rFonts w:ascii="Goudy Old Style" w:eastAsiaTheme="minorEastAsia" w:hAnsi="Goudy Old Style"/>
          <w:i/>
          <w:iCs/>
          <w:color w:val="1C1E21"/>
        </w:rPr>
        <w:t>Economicus Journal of Business and Economics Insights</w:t>
      </w:r>
      <w:r w:rsidRPr="00F60636">
        <w:rPr>
          <w:rFonts w:ascii="Goudy Old Style" w:eastAsiaTheme="minorEastAsia" w:hAnsi="Goudy Old Style"/>
          <w:color w:val="1C1E21"/>
        </w:rPr>
        <w:t xml:space="preserve">. Su producción académica incluye publicaciones en editoriales como Springer, Routledge e IGI Global, así como revistas académicas </w:t>
      </w:r>
      <w:proofErr w:type="gramStart"/>
      <w:r w:rsidRPr="00F60636">
        <w:rPr>
          <w:rFonts w:ascii="Goudy Old Style" w:eastAsiaTheme="minorEastAsia" w:hAnsi="Goudy Old Style"/>
          <w:color w:val="1C1E21"/>
        </w:rPr>
        <w:t>indizadas.Cuenta</w:t>
      </w:r>
      <w:proofErr w:type="gramEnd"/>
      <w:r w:rsidRPr="00F60636">
        <w:rPr>
          <w:rFonts w:ascii="Goudy Old Style" w:eastAsiaTheme="minorEastAsia" w:hAnsi="Goudy Old Style"/>
          <w:color w:val="1C1E21"/>
        </w:rPr>
        <w:t xml:space="preserve"> con más de 10 años de experiencia docente y de investigación en el Tecnológico de Monterrey, la Universidad de Cantabria y la Universidad Autónoma de Chihuahua, además de haber trabajado en sectores financieros, de manufactura y servicios en empresas como General Motors y Sheldhal de México.</w:t>
      </w:r>
    </w:p>
    <w:p w14:paraId="5EFB9242"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b/>
          <w:bCs/>
          <w:color w:val="1C1E21"/>
          <w:u w:val="single"/>
        </w:rPr>
        <w:t>Ismael Barros-Contreras</w:t>
      </w:r>
      <w:r w:rsidRPr="00F60636">
        <w:rPr>
          <w:rFonts w:ascii="Goudy Old Style" w:eastAsiaTheme="minorEastAsia" w:hAnsi="Goudy Old Style"/>
          <w:color w:val="1C1E21"/>
        </w:rPr>
        <w:t xml:space="preserve"> es profesor titular de la Universidad Austral de Chile, Campus Puerto Montt. Es doctor. Es doctor en Economía Empresarial por el Programa Interuniversitario de Doctorado impartido conjuntamente por las Universidades de Valladolid, León, Salamanca y Burgos (España), donde obtuvo la máxima distinción cum laude por su tesis sobre la empresa familiar desde la perspectiva de las capacidades dinámicas. Además, posee un MBA por la Universidad Técnica Federico Santa María, </w:t>
      </w:r>
      <w:r w:rsidRPr="00F60636">
        <w:rPr>
          <w:rFonts w:ascii="Goudy Old Style" w:eastAsiaTheme="minorEastAsia" w:hAnsi="Goudy Old Style"/>
          <w:color w:val="1C1E21"/>
        </w:rPr>
        <w:lastRenderedPageBreak/>
        <w:t>una licenciatura en Administración y Dirección de Empresas y doble titulación como Ingeniero de Negocios y Auditor de Cuentas.</w:t>
      </w:r>
    </w:p>
    <w:p w14:paraId="7426E46F"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color w:val="1C1E21"/>
        </w:rPr>
        <w:t>Sus principales líneas de investigación se centran en la gestión estratégica de las empresas familiares, con especial énfasis en el patrimonio socioemocional, la dinámica familiar, la acumulación de conocimiento y la resiliencia organizacional. El Dr. Barros Contreras ha contribuido ampliamente a la literatura sobre gobierno corporativo, innovación y sostenibilidad en la empresa familiar, integrando perspectivas de la teoría de las capacidades dinámicas. Ha desarrollado una sólida trayectoria investigadora internacional, incluyendo una estancia postdoctoral en el Centro de Empresas Familiares de la Escuela de Negocios de la Universidad de Lancaster (Reino Unido</w:t>
      </w:r>
      <w:proofErr w:type="gramStart"/>
      <w:r w:rsidRPr="00F60636">
        <w:rPr>
          <w:rFonts w:ascii="Goudy Old Style" w:eastAsiaTheme="minorEastAsia" w:hAnsi="Goudy Old Style"/>
          <w:color w:val="1C1E21"/>
        </w:rPr>
        <w:t>).Es</w:t>
      </w:r>
      <w:proofErr w:type="gramEnd"/>
      <w:r w:rsidRPr="00F60636">
        <w:rPr>
          <w:rFonts w:ascii="Goudy Old Style" w:eastAsiaTheme="minorEastAsia" w:hAnsi="Goudy Old Style"/>
          <w:color w:val="1C1E21"/>
        </w:rPr>
        <w:t xml:space="preserve"> autor y coautor de numerosos artículos en destacadas revistas internacionales como el Journal of Business Research, el Journal of Family Business Strategy, Sustainability, Entrepreneurship Research Journal, el Journal of Family Business Management y el European Management Review. Sus publicaciones abordan la intersección entre la esencia familiar, la profesionalización, la innovación y la integración del conocimiento en las empresas familiares. Además, ha editado y contribuido a libros sobre gestión estratégica y empresas familiares, y ha presentado sus investigaciones en prestigiosas conferencias académicas, como IFERA, EURAM, ACEDE y la Academy of Management.Actualmente, el Dr. Barros Contreras es Coordinador Académico del programa de MBA de la Universidad Austral de Chile y participa activamente en la docencia de pregrado y posgrado en administración, contabilidad y evaluación de proyectos. Su futura línea de investigación busca profundizar en la comprensión del género, la innovación y la transformación digital en las empresas familiares, al tiempo que fomenta colaboraciones que fortalezcan el vínculo entre la investigación académica y la práctica en América Latina y otras regiones.</w:t>
      </w:r>
    </w:p>
    <w:p w14:paraId="13167D33"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b/>
          <w:bCs/>
          <w:color w:val="1C1E21"/>
          <w:u w:val="single"/>
        </w:rPr>
        <w:t>Manuel Morales-Serazzi</w:t>
      </w:r>
      <w:r w:rsidRPr="00F60636">
        <w:rPr>
          <w:rFonts w:ascii="Goudy Old Style" w:eastAsiaTheme="minorEastAsia" w:hAnsi="Goudy Old Style"/>
          <w:color w:val="1C1E21"/>
        </w:rPr>
        <w:t xml:space="preserve"> es Doctor en Economía Empresarial con distinción Cum Laude por la Universidad de Salamanca (España), Máster en Investigación en Administración y Economía de Empresas por la misma universidad, Máster en Control de Gestión por la Universidad de Chile y Máster en Administración de Empresas por la Universidad del Desarrollo (Chile). Además, es Licenciado en Administración de Empresas y Contador Público por universidades chilenas.</w:t>
      </w:r>
    </w:p>
    <w:p w14:paraId="60CDBF34"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color w:val="1C1E21"/>
        </w:rPr>
        <w:t xml:space="preserve">El Dr. Morales es Profesor Titular en la Universidad Austral de Chile, Sede Puerto Montt, donde ha sido </w:t>
      </w:r>
      <w:proofErr w:type="gramStart"/>
      <w:r w:rsidRPr="00F60636">
        <w:rPr>
          <w:rFonts w:ascii="Goudy Old Style" w:eastAsiaTheme="minorEastAsia" w:hAnsi="Goudy Old Style"/>
          <w:color w:val="1C1E21"/>
        </w:rPr>
        <w:t>Director</w:t>
      </w:r>
      <w:proofErr w:type="gramEnd"/>
      <w:r w:rsidRPr="00F60636">
        <w:rPr>
          <w:rFonts w:ascii="Goudy Old Style" w:eastAsiaTheme="minorEastAsia" w:hAnsi="Goudy Old Style"/>
          <w:color w:val="1C1E21"/>
        </w:rPr>
        <w:t xml:space="preserve"> de la Escuela de Ingeniería de la Información y Control de Gestión y actualmente lidera la Planificación Estratégica del Campus Puerto Montt. También es docente del programa de MBA de la Universidad Austral de Chile. Sus líneas de investigación se centran en Analítica de Datos, Calidad de la Información, Inteligencia Artificial Generativa, Gestión Estratégica y Sistemas de Control de Gestión. Ha sido responsable y coinvestigador en diversos proyectos de investigación. Incluye iniciativas financiadas por fondos de desarrollo nacionales y regionales. Su </w:t>
      </w:r>
      <w:r w:rsidRPr="00F60636">
        <w:rPr>
          <w:rFonts w:ascii="Goudy Old Style" w:eastAsiaTheme="minorEastAsia" w:hAnsi="Goudy Old Style"/>
          <w:color w:val="1C1E21"/>
        </w:rPr>
        <w:lastRenderedPageBreak/>
        <w:t xml:space="preserve">proyecto más reciente (2025-2026) explora el desarrollo de un modelo pedagógico-ético para la educación superior mediante inteligencia artificial generativa. Ha publicado en prestigiosas revistas académicas como BRQ Business Research Quarterly, International Journal of Information Management y Journal of Open Innovation, así como en volúmenes editados internacionales sobre gestión estratégica y empresa familiar. Ha presentado su trabajo en congresos internacionales en España, Ecuador y Chile. El Dr. Morales ha recibido diversas distinciones, entre ellas el Premio Cum Laude en sus estudios de doctorado y el Premio a la Excelencia Académica de la Universidad Austral de Chile (2022). Es miembro de la Asociación Española de Marketing Académico y Profesional (AEMARK) y participa como evaluador por pares en el Colegio de Ingenieros de Chile y AcreditaCI, contribuyendo a la evaluación de la calidad de los programas de ingeniería. </w:t>
      </w:r>
    </w:p>
    <w:p w14:paraId="502D1823" w14:textId="77777777" w:rsidR="003E0F38" w:rsidRPr="00F60636" w:rsidRDefault="003E0F38" w:rsidP="003E0F38">
      <w:pPr>
        <w:pStyle w:val="Prrafodelista"/>
        <w:jc w:val="both"/>
        <w:rPr>
          <w:rFonts w:ascii="Goudy Old Style" w:eastAsiaTheme="minorEastAsia" w:hAnsi="Goudy Old Style"/>
          <w:color w:val="1C1E21"/>
        </w:rPr>
      </w:pPr>
      <w:r w:rsidRPr="00F60636">
        <w:rPr>
          <w:rFonts w:ascii="Goudy Old Style" w:eastAsiaTheme="minorEastAsia" w:hAnsi="Goudy Old Style"/>
          <w:color w:val="1C1E21"/>
        </w:rPr>
        <w:t>Además de su trayectoria académica, el Dr. Morales ha ocupado puestos directivos en empresas líderes como Construmart, Coca-Cola Embonor y Cencosud, donde se especializó en logística, operaciones y sistemas industriales. También forma parte de los consejos de administración de Comercial Patagonia Ltda. y From China Ltda., contribuyendo a la toma de decisiones estratégicas en el sector minorista y el comercio internacional.</w:t>
      </w:r>
    </w:p>
    <w:p w14:paraId="6D03E648" w14:textId="77777777" w:rsidR="003E0F38" w:rsidRPr="00F60636" w:rsidRDefault="003E0F38" w:rsidP="003E0F38">
      <w:pPr>
        <w:pStyle w:val="Prrafodelista"/>
        <w:spacing w:after="0" w:line="240" w:lineRule="auto"/>
        <w:jc w:val="both"/>
        <w:rPr>
          <w:rFonts w:ascii="Goudy Old Style" w:eastAsiaTheme="minorEastAsia" w:hAnsi="Goudy Old Style"/>
          <w:color w:val="1C1E21"/>
        </w:rPr>
      </w:pPr>
      <w:r w:rsidRPr="00F60636">
        <w:rPr>
          <w:rFonts w:ascii="Goudy Old Style" w:eastAsiaTheme="minorEastAsia" w:hAnsi="Goudy Old Style"/>
          <w:b/>
          <w:bCs/>
          <w:color w:val="1C1E21"/>
          <w:u w:val="single"/>
        </w:rPr>
        <w:t>Sonia Esther González-Moreno</w:t>
      </w:r>
      <w:r w:rsidRPr="00F60636">
        <w:rPr>
          <w:rFonts w:ascii="Goudy Old Style" w:eastAsiaTheme="minorEastAsia" w:hAnsi="Goudy Old Style"/>
          <w:color w:val="1C1E21"/>
        </w:rPr>
        <w:t xml:space="preserve"> es doctora en Educación, Artes y Humanidades por la Universidad Autónoma de Chihuahua (UACH). Asimismo, posee una maestría en Educación Superior con especialización en Docencia por la UACH, una maestría en Negocios y Tecnologías de la Información por la Universidad de Cantabria (España) y realizó estudios en Administración de Empresas y Marketing, con énfasis en Comunicación de Masas, en la Universidad de los Ozarks (EE. UU.). Es profesora titular e investigadora en la UACH, donde ha sido reconocida como Investigadora Nacional de Nivel 1 (SECIHTI). Sus contribuciones académicas incluyen publicaciones con editoriales internacionales líderes como Springer, Routledge, McGraw-Hill e IGI Global, así como artículos en revistas académicas indexadas. Además, es editora de la revista Economicus Journal of Business and Economics Insights y miembro del Grupo de Investigación UACH-CA-157 en Economía Empresarial e Innovación Tecnológica. Su experiencia profesional trasciende el ámbito académico: colaboró </w:t>
      </w:r>
      <w:r w:rsidRPr="00F60636">
        <w:rPr>
          <w:rFonts w:ascii="Times New Roman" w:eastAsiaTheme="minorEastAsia" w:hAnsi="Times New Roman" w:cs="Times New Roman"/>
          <w:color w:val="1C1E21"/>
        </w:rPr>
        <w:t>​​</w:t>
      </w:r>
      <w:r w:rsidRPr="00F60636">
        <w:rPr>
          <w:rFonts w:ascii="Goudy Old Style" w:eastAsiaTheme="minorEastAsia" w:hAnsi="Goudy Old Style"/>
          <w:color w:val="1C1E21"/>
        </w:rPr>
        <w:t>con la Oficina Comercial de Arkansas para Am</w:t>
      </w:r>
      <w:r w:rsidRPr="00F60636">
        <w:rPr>
          <w:rFonts w:ascii="Goudy Old Style" w:eastAsiaTheme="minorEastAsia" w:hAnsi="Goudy Old Style" w:cs="Goudy Old Style"/>
          <w:color w:val="1C1E21"/>
        </w:rPr>
        <w:t>é</w:t>
      </w:r>
      <w:r w:rsidRPr="00F60636">
        <w:rPr>
          <w:rFonts w:ascii="Goudy Old Style" w:eastAsiaTheme="minorEastAsia" w:hAnsi="Goudy Old Style"/>
          <w:color w:val="1C1E21"/>
        </w:rPr>
        <w:t>rica Latina, donde adquiri</w:t>
      </w:r>
      <w:r w:rsidRPr="00F60636">
        <w:rPr>
          <w:rFonts w:ascii="Goudy Old Style" w:eastAsiaTheme="minorEastAsia" w:hAnsi="Goudy Old Style" w:cs="Goudy Old Style"/>
          <w:color w:val="1C1E21"/>
        </w:rPr>
        <w:t>ó</w:t>
      </w:r>
      <w:r w:rsidRPr="00F60636">
        <w:rPr>
          <w:rFonts w:ascii="Goudy Old Style" w:eastAsiaTheme="minorEastAsia" w:hAnsi="Goudy Old Style"/>
          <w:color w:val="1C1E21"/>
        </w:rPr>
        <w:t xml:space="preserve"> experiencia en relaciones internacionales y comercio, y cuenta con m</w:t>
      </w:r>
      <w:r w:rsidRPr="00F60636">
        <w:rPr>
          <w:rFonts w:ascii="Goudy Old Style" w:eastAsiaTheme="minorEastAsia" w:hAnsi="Goudy Old Style" w:cs="Goudy Old Style"/>
          <w:color w:val="1C1E21"/>
        </w:rPr>
        <w:t>á</w:t>
      </w:r>
      <w:r w:rsidRPr="00F60636">
        <w:rPr>
          <w:rFonts w:ascii="Goudy Old Style" w:eastAsiaTheme="minorEastAsia" w:hAnsi="Goudy Old Style"/>
          <w:color w:val="1C1E21"/>
        </w:rPr>
        <w:t>s de una d</w:t>
      </w:r>
      <w:r w:rsidRPr="00F60636">
        <w:rPr>
          <w:rFonts w:ascii="Goudy Old Style" w:eastAsiaTheme="minorEastAsia" w:hAnsi="Goudy Old Style" w:cs="Goudy Old Style"/>
          <w:color w:val="1C1E21"/>
        </w:rPr>
        <w:t>é</w:t>
      </w:r>
      <w:r w:rsidRPr="00F60636">
        <w:rPr>
          <w:rFonts w:ascii="Goudy Old Style" w:eastAsiaTheme="minorEastAsia" w:hAnsi="Goudy Old Style"/>
          <w:color w:val="1C1E21"/>
        </w:rPr>
        <w:t>cada de experiencia en la industria radiof</w:t>
      </w:r>
      <w:r w:rsidRPr="00F60636">
        <w:rPr>
          <w:rFonts w:ascii="Goudy Old Style" w:eastAsiaTheme="minorEastAsia" w:hAnsi="Goudy Old Style" w:cs="Goudy Old Style"/>
          <w:color w:val="1C1E21"/>
        </w:rPr>
        <w:t>ó</w:t>
      </w:r>
      <w:r w:rsidRPr="00F60636">
        <w:rPr>
          <w:rFonts w:ascii="Goudy Old Style" w:eastAsiaTheme="minorEastAsia" w:hAnsi="Goudy Old Style"/>
          <w:color w:val="1C1E21"/>
        </w:rPr>
        <w:t>nica en Chihuahua, donde se especializ</w:t>
      </w:r>
      <w:r w:rsidRPr="00F60636">
        <w:rPr>
          <w:rFonts w:ascii="Goudy Old Style" w:eastAsiaTheme="minorEastAsia" w:hAnsi="Goudy Old Style" w:cs="Goudy Old Style"/>
          <w:color w:val="1C1E21"/>
        </w:rPr>
        <w:t>ó</w:t>
      </w:r>
      <w:r w:rsidRPr="00F60636">
        <w:rPr>
          <w:rFonts w:ascii="Goudy Old Style" w:eastAsiaTheme="minorEastAsia" w:hAnsi="Goudy Old Style"/>
          <w:color w:val="1C1E21"/>
        </w:rPr>
        <w:t xml:space="preserve"> en comunicaciones. </w:t>
      </w:r>
    </w:p>
    <w:p w14:paraId="49A643C1" w14:textId="77777777" w:rsidR="003E0F38" w:rsidRPr="00F60636" w:rsidRDefault="003E0F38" w:rsidP="003E0F38">
      <w:pPr>
        <w:pStyle w:val="Prrafodelista"/>
        <w:spacing w:after="0" w:line="240" w:lineRule="auto"/>
        <w:jc w:val="both"/>
        <w:rPr>
          <w:rFonts w:ascii="Goudy Old Style" w:eastAsiaTheme="minorEastAsia" w:hAnsi="Goudy Old Style"/>
          <w:color w:val="1C1E21"/>
        </w:rPr>
      </w:pPr>
      <w:r w:rsidRPr="00F60636">
        <w:rPr>
          <w:rFonts w:ascii="Goudy Old Style" w:eastAsiaTheme="minorEastAsia" w:hAnsi="Goudy Old Style"/>
          <w:color w:val="1C1E21"/>
        </w:rPr>
        <w:t>ORCID: https://orcid.org/0000-0001-9105-858X</w:t>
      </w:r>
    </w:p>
    <w:p w14:paraId="0A8216A9" w14:textId="77777777" w:rsidR="003E0F38" w:rsidRPr="00F60636" w:rsidRDefault="003E0F38" w:rsidP="003E0F38">
      <w:pPr>
        <w:pStyle w:val="Prrafodelista"/>
        <w:spacing w:after="0" w:line="240" w:lineRule="auto"/>
        <w:jc w:val="both"/>
        <w:rPr>
          <w:rFonts w:ascii="Goudy Old Style" w:eastAsiaTheme="minorEastAsia" w:hAnsi="Goudy Old Style"/>
          <w:color w:val="1C1E21"/>
        </w:rPr>
      </w:pPr>
      <w:r w:rsidRPr="00F60636">
        <w:rPr>
          <w:rFonts w:ascii="Goudy Old Style" w:eastAsiaTheme="minorEastAsia" w:hAnsi="Goudy Old Style"/>
          <w:color w:val="1C1E21"/>
        </w:rPr>
        <w:t>CORREO: sgonzalezm@uach.mx</w:t>
      </w:r>
    </w:p>
    <w:p w14:paraId="3BAC192D" w14:textId="77777777" w:rsidR="003E0F38" w:rsidRPr="00F60636" w:rsidRDefault="003E0F38" w:rsidP="003E0F38">
      <w:pPr>
        <w:pStyle w:val="Prrafodelista"/>
        <w:numPr>
          <w:ilvl w:val="0"/>
          <w:numId w:val="1"/>
        </w:numPr>
        <w:spacing w:after="0" w:line="240" w:lineRule="auto"/>
        <w:jc w:val="both"/>
        <w:rPr>
          <w:rFonts w:ascii="Goudy Old Style" w:eastAsiaTheme="minorEastAsia" w:hAnsi="Goudy Old Style"/>
          <w:color w:val="1C1E21"/>
        </w:rPr>
      </w:pPr>
      <w:bookmarkStart w:id="1" w:name="_Hlk214405097"/>
      <w:r w:rsidRPr="00F60636">
        <w:rPr>
          <w:rFonts w:ascii="Goudy Old Style" w:hAnsi="Goudy Old Style"/>
          <w:b/>
          <w:bCs/>
          <w:u w:val="single"/>
          <w:lang w:val="es-ES"/>
        </w:rPr>
        <w:t>Araceli Almaraz Alvarado</w:t>
      </w:r>
      <w:r w:rsidRPr="00F60636">
        <w:rPr>
          <w:rFonts w:ascii="Goudy Old Style" w:hAnsi="Goudy Old Style"/>
          <w:lang w:val="es-ES"/>
        </w:rPr>
        <w:t xml:space="preserve"> Doctora en Ciencias Sociales, con especialidad en Historia Social por el CIESAS-Occidente. Es investigadora titular C de tiempo completo en El Colegio de la Frontera Norte desde 1997, pertenece al Departamento de Estudios Sociales. Pertenece al Sistema Nacional de Investigadores desde 2008 (actualmente en el Nivel III). </w:t>
      </w:r>
    </w:p>
    <w:p w14:paraId="544EADA3" w14:textId="77777777" w:rsidR="003E0F38" w:rsidRPr="00F60636" w:rsidRDefault="003E0F38" w:rsidP="003E0F38">
      <w:pPr>
        <w:numPr>
          <w:ilvl w:val="0"/>
          <w:numId w:val="2"/>
        </w:numPr>
        <w:spacing w:after="0" w:line="240" w:lineRule="auto"/>
        <w:jc w:val="both"/>
        <w:rPr>
          <w:rFonts w:ascii="Goudy Old Style" w:hAnsi="Goudy Old Style"/>
          <w:lang w:val="es-ES"/>
        </w:rPr>
      </w:pPr>
      <w:r w:rsidRPr="00F60636">
        <w:rPr>
          <w:rFonts w:ascii="Goudy Old Style" w:hAnsi="Goudy Old Style"/>
          <w:lang w:val="es-ES"/>
        </w:rPr>
        <w:t xml:space="preserve">En 2006 obtuvo el Premio de Estudiante Distinguido por el INEHRM. </w:t>
      </w:r>
    </w:p>
    <w:p w14:paraId="69681B55" w14:textId="77777777" w:rsidR="003E0F38" w:rsidRPr="00F60636" w:rsidRDefault="003E0F38" w:rsidP="003E0F38">
      <w:pPr>
        <w:numPr>
          <w:ilvl w:val="0"/>
          <w:numId w:val="2"/>
        </w:numPr>
        <w:spacing w:after="0" w:line="240" w:lineRule="auto"/>
        <w:jc w:val="both"/>
        <w:rPr>
          <w:rFonts w:ascii="Goudy Old Style" w:hAnsi="Goudy Old Style"/>
          <w:lang w:val="es-ES"/>
        </w:rPr>
      </w:pPr>
      <w:r w:rsidRPr="00F60636">
        <w:rPr>
          <w:rFonts w:ascii="Goudy Old Style" w:hAnsi="Goudy Old Style"/>
          <w:lang w:val="es-ES"/>
        </w:rPr>
        <w:lastRenderedPageBreak/>
        <w:t xml:space="preserve">De 2010 a 2011 presidió la Asociación de Historia Económica del Norte de México. </w:t>
      </w:r>
    </w:p>
    <w:p w14:paraId="59ED72E7" w14:textId="77777777" w:rsidR="003E0F38" w:rsidRPr="00F60636" w:rsidRDefault="003E0F38" w:rsidP="003E0F38">
      <w:pPr>
        <w:numPr>
          <w:ilvl w:val="0"/>
          <w:numId w:val="2"/>
        </w:numPr>
        <w:spacing w:after="0" w:line="240" w:lineRule="auto"/>
        <w:jc w:val="both"/>
        <w:rPr>
          <w:rFonts w:ascii="Goudy Old Style" w:hAnsi="Goudy Old Style"/>
          <w:lang w:val="es-ES"/>
        </w:rPr>
      </w:pPr>
      <w:r w:rsidRPr="00F60636">
        <w:rPr>
          <w:rFonts w:ascii="Goudy Old Style" w:hAnsi="Goudy Old Style"/>
          <w:lang w:val="es-ES"/>
        </w:rPr>
        <w:t xml:space="preserve">En 2019 ingresó a la Academia Mexicana de la Historia, correspondiente de la Real de Madrid, por Baja California. </w:t>
      </w:r>
    </w:p>
    <w:p w14:paraId="055DFEC2" w14:textId="77777777" w:rsidR="003E0F38" w:rsidRPr="00F60636" w:rsidRDefault="003E0F38" w:rsidP="003E0F38">
      <w:pPr>
        <w:numPr>
          <w:ilvl w:val="0"/>
          <w:numId w:val="2"/>
        </w:numPr>
        <w:spacing w:after="0" w:line="240" w:lineRule="auto"/>
        <w:jc w:val="both"/>
        <w:rPr>
          <w:rFonts w:ascii="Goudy Old Style" w:hAnsi="Goudy Old Style"/>
          <w:lang w:val="es-ES"/>
        </w:rPr>
      </w:pPr>
      <w:r w:rsidRPr="00F60636">
        <w:rPr>
          <w:rFonts w:ascii="Goudy Old Style" w:hAnsi="Goudy Old Style"/>
          <w:lang w:val="es-ES"/>
        </w:rPr>
        <w:t>Desde octubre de 2020 representa a México en el Grupo Iberoamericano de Estudios Empresariales e Historia Económica.</w:t>
      </w:r>
    </w:p>
    <w:p w14:paraId="02030F1A" w14:textId="77777777" w:rsidR="003E0F38" w:rsidRPr="00F60636" w:rsidRDefault="003E0F38" w:rsidP="003E0F38">
      <w:pPr>
        <w:numPr>
          <w:ilvl w:val="0"/>
          <w:numId w:val="2"/>
        </w:numPr>
        <w:spacing w:after="0" w:line="240" w:lineRule="auto"/>
        <w:jc w:val="both"/>
        <w:rPr>
          <w:rFonts w:ascii="Goudy Old Style" w:hAnsi="Goudy Old Style"/>
          <w:lang w:val="es-ES"/>
        </w:rPr>
      </w:pPr>
      <w:r w:rsidRPr="00F60636">
        <w:rPr>
          <w:rFonts w:ascii="Goudy Old Style" w:hAnsi="Goudy Old Style"/>
          <w:lang w:val="es-ES"/>
        </w:rPr>
        <w:t xml:space="preserve">Es presidenta de la Asociación Mexicana de Historia Económica para el periodo 2024-2027. </w:t>
      </w:r>
    </w:p>
    <w:p w14:paraId="4A671BE1" w14:textId="77777777" w:rsidR="003E0F38" w:rsidRPr="00F60636" w:rsidRDefault="003E0F38" w:rsidP="003E0F38">
      <w:pPr>
        <w:spacing w:after="0" w:line="240" w:lineRule="auto"/>
        <w:jc w:val="both"/>
        <w:rPr>
          <w:rFonts w:ascii="Goudy Old Style" w:hAnsi="Goudy Old Style"/>
          <w:lang w:val="es-ES"/>
        </w:rPr>
      </w:pPr>
      <w:r w:rsidRPr="00F60636">
        <w:rPr>
          <w:rFonts w:ascii="Goudy Old Style" w:hAnsi="Goudy Old Style"/>
          <w:lang w:val="es-ES"/>
        </w:rPr>
        <w:t>Ha sido profesora visitante de la Universidad Complutense de Madrid, de la Universidad de La Laguna en Tenerife, España; de la Universidad de California, en San Diego; y de la Universidad de Buenos Aires, en Argentina.</w:t>
      </w:r>
    </w:p>
    <w:p w14:paraId="70A572DC" w14:textId="77777777" w:rsidR="003E0F38" w:rsidRPr="00F60636" w:rsidRDefault="003E0F38" w:rsidP="003E0F38">
      <w:pPr>
        <w:spacing w:after="0" w:line="240" w:lineRule="auto"/>
        <w:jc w:val="both"/>
        <w:rPr>
          <w:rFonts w:ascii="Goudy Old Style" w:hAnsi="Goudy Old Style"/>
          <w:lang w:val="es-ES"/>
        </w:rPr>
      </w:pPr>
      <w:r w:rsidRPr="00F60636">
        <w:rPr>
          <w:rFonts w:ascii="Goudy Old Style" w:hAnsi="Goudy Old Style"/>
          <w:lang w:val="es-ES"/>
        </w:rPr>
        <w:t xml:space="preserve">Últimas publicaciones: </w:t>
      </w:r>
    </w:p>
    <w:p w14:paraId="163456E3" w14:textId="77777777" w:rsidR="003E0F38" w:rsidRPr="00F60636" w:rsidRDefault="003E0F38" w:rsidP="003E0F38">
      <w:pPr>
        <w:numPr>
          <w:ilvl w:val="0"/>
          <w:numId w:val="3"/>
        </w:numPr>
        <w:spacing w:after="0" w:line="240" w:lineRule="auto"/>
        <w:jc w:val="both"/>
        <w:rPr>
          <w:rFonts w:ascii="Goudy Old Style" w:hAnsi="Goudy Old Style"/>
          <w:iCs/>
          <w:lang w:val="es-ES"/>
        </w:rPr>
      </w:pPr>
      <w:r w:rsidRPr="00F60636">
        <w:rPr>
          <w:rFonts w:ascii="Goudy Old Style" w:hAnsi="Goudy Old Style"/>
          <w:lang w:val="es-ES"/>
        </w:rPr>
        <w:t>Autora del libro “</w:t>
      </w:r>
      <w:r w:rsidRPr="00F60636">
        <w:rPr>
          <w:rFonts w:ascii="Goudy Old Style" w:hAnsi="Goudy Old Style"/>
          <w:i/>
          <w:iCs/>
          <w:lang w:val="es-ES"/>
        </w:rPr>
        <w:t>La construcción del empresariado fronterizo. De intermediarios a empresarios</w:t>
      </w:r>
      <w:r w:rsidRPr="00F60636">
        <w:rPr>
          <w:rFonts w:ascii="Goudy Old Style" w:hAnsi="Goudy Old Style"/>
          <w:lang w:val="es-ES"/>
        </w:rPr>
        <w:t>”.</w:t>
      </w:r>
      <w:r w:rsidRPr="00F60636">
        <w:rPr>
          <w:rFonts w:ascii="Goudy Old Style" w:hAnsi="Goudy Old Style"/>
          <w:iCs/>
          <w:lang w:val="es-ES"/>
        </w:rPr>
        <w:t xml:space="preserve"> (2024) </w:t>
      </w:r>
    </w:p>
    <w:p w14:paraId="70F60AC5" w14:textId="77777777" w:rsidR="003E0F38" w:rsidRPr="00F60636" w:rsidRDefault="003E0F38" w:rsidP="003E0F38">
      <w:pPr>
        <w:numPr>
          <w:ilvl w:val="0"/>
          <w:numId w:val="3"/>
        </w:numPr>
        <w:spacing w:after="0" w:line="240" w:lineRule="auto"/>
        <w:jc w:val="both"/>
        <w:rPr>
          <w:rFonts w:ascii="Goudy Old Style" w:hAnsi="Goudy Old Style"/>
          <w:iCs/>
          <w:lang w:val="es-ES"/>
        </w:rPr>
      </w:pPr>
      <w:r w:rsidRPr="00F60636">
        <w:rPr>
          <w:rFonts w:ascii="Goudy Old Style" w:hAnsi="Goudy Old Style"/>
          <w:iCs/>
          <w:lang w:val="es-ES"/>
        </w:rPr>
        <w:t>“</w:t>
      </w:r>
      <w:r w:rsidRPr="00F60636">
        <w:rPr>
          <w:rFonts w:ascii="Goudy Old Style" w:hAnsi="Goudy Old Style"/>
          <w:i/>
          <w:lang w:val="es-ES"/>
        </w:rPr>
        <w:t>Mujeres. Aportes a la Historia, el Arte y otras Ciencias Sociales</w:t>
      </w:r>
      <w:r w:rsidRPr="00F60636">
        <w:rPr>
          <w:rFonts w:ascii="Goudy Old Style" w:hAnsi="Goudy Old Style"/>
          <w:iCs/>
          <w:lang w:val="es-ES"/>
        </w:rPr>
        <w:t xml:space="preserve">”. (2024). Coordinadoras Araceli Almaraz y Ana Carolina Ibarra, </w:t>
      </w:r>
    </w:p>
    <w:p w14:paraId="2A080C46" w14:textId="77777777" w:rsidR="003E0F38" w:rsidRPr="00F60636" w:rsidRDefault="003E0F38" w:rsidP="003E0F38">
      <w:pPr>
        <w:numPr>
          <w:ilvl w:val="0"/>
          <w:numId w:val="3"/>
        </w:numPr>
        <w:spacing w:after="0" w:line="240" w:lineRule="auto"/>
        <w:jc w:val="both"/>
        <w:rPr>
          <w:rFonts w:ascii="Goudy Old Style" w:hAnsi="Goudy Old Style"/>
          <w:iCs/>
          <w:lang w:val="es-ES"/>
        </w:rPr>
      </w:pPr>
      <w:r w:rsidRPr="00F60636">
        <w:rPr>
          <w:rFonts w:ascii="Goudy Old Style" w:hAnsi="Goudy Old Style"/>
          <w:iCs/>
          <w:lang w:val="es-ES"/>
        </w:rPr>
        <w:t>“</w:t>
      </w:r>
      <w:r w:rsidRPr="00F60636">
        <w:rPr>
          <w:rFonts w:ascii="Goudy Old Style" w:hAnsi="Goudy Old Style"/>
          <w:i/>
          <w:lang w:val="es-ES"/>
        </w:rPr>
        <w:t>75 Años Club Social y Deportivo Campestre de Tijuana, Una historia sin fin</w:t>
      </w:r>
      <w:r w:rsidRPr="00F60636">
        <w:rPr>
          <w:rFonts w:ascii="Goudy Old Style" w:hAnsi="Goudy Old Style"/>
          <w:iCs/>
          <w:lang w:val="es-ES"/>
        </w:rPr>
        <w:t>”. (2023). Autores Araceli Almaraz, Roberto Gallegos y Álvaro Montaño.</w:t>
      </w:r>
    </w:p>
    <w:p w14:paraId="11CB91B4" w14:textId="77777777" w:rsidR="003E0F38" w:rsidRPr="00F60636" w:rsidRDefault="003E0F38" w:rsidP="003E0F38">
      <w:pPr>
        <w:numPr>
          <w:ilvl w:val="0"/>
          <w:numId w:val="3"/>
        </w:numPr>
        <w:spacing w:after="0" w:line="240" w:lineRule="auto"/>
        <w:jc w:val="both"/>
        <w:rPr>
          <w:rFonts w:ascii="Goudy Old Style" w:hAnsi="Goudy Old Style"/>
          <w:iCs/>
          <w:lang w:val="es-ES"/>
        </w:rPr>
      </w:pPr>
      <w:r w:rsidRPr="00F60636">
        <w:rPr>
          <w:rFonts w:ascii="Goudy Old Style" w:hAnsi="Goudy Old Style"/>
          <w:iCs/>
          <w:lang w:val="es-ES"/>
        </w:rPr>
        <w:t>“</w:t>
      </w:r>
      <w:r w:rsidRPr="00F60636">
        <w:rPr>
          <w:rFonts w:ascii="Goudy Old Style" w:hAnsi="Goudy Old Style"/>
          <w:i/>
          <w:lang w:val="es-ES"/>
        </w:rPr>
        <w:t>Perfiles protagónicos del noroeste de México, 1870-1970</w:t>
      </w:r>
      <w:r w:rsidRPr="00F60636">
        <w:rPr>
          <w:rFonts w:ascii="Goudy Old Style" w:hAnsi="Goudy Old Style"/>
          <w:iCs/>
          <w:lang w:val="es-ES"/>
        </w:rPr>
        <w:t>”. (2022). Autores Araceli Almaraz, David Piñera y Mario Cerutti.</w:t>
      </w:r>
    </w:p>
    <w:p w14:paraId="49A169AD" w14:textId="77777777" w:rsidR="003E0F38" w:rsidRDefault="003E0F38" w:rsidP="003E0F38">
      <w:pPr>
        <w:numPr>
          <w:ilvl w:val="0"/>
          <w:numId w:val="3"/>
        </w:numPr>
        <w:spacing w:after="0" w:line="240" w:lineRule="auto"/>
        <w:jc w:val="both"/>
        <w:rPr>
          <w:rFonts w:ascii="Goudy Old Style" w:hAnsi="Goudy Old Style"/>
          <w:iCs/>
          <w:lang w:val="en-US"/>
        </w:rPr>
      </w:pPr>
      <w:r w:rsidRPr="00F60636">
        <w:rPr>
          <w:rFonts w:ascii="Goudy Old Style" w:hAnsi="Goudy Old Style"/>
          <w:iCs/>
          <w:lang w:val="en-US"/>
        </w:rPr>
        <w:t>“</w:t>
      </w:r>
      <w:r w:rsidRPr="00F60636">
        <w:rPr>
          <w:rFonts w:ascii="Goudy Old Style" w:hAnsi="Goudy Old Style"/>
          <w:i/>
          <w:lang w:val="en-US"/>
        </w:rPr>
        <w:t>Handbook of Entrepreneurship in Latin America: Unleashing a millennial potential</w:t>
      </w:r>
      <w:r w:rsidRPr="00F60636">
        <w:rPr>
          <w:rFonts w:ascii="Goudy Old Style" w:hAnsi="Goudy Old Style"/>
          <w:iCs/>
          <w:lang w:val="en-US"/>
        </w:rPr>
        <w:t>”. (2022). Editores Araceli Almaraz y Oscar Montiel.</w:t>
      </w:r>
    </w:p>
    <w:p w14:paraId="505FF008" w14:textId="77777777" w:rsidR="003E0F38" w:rsidRDefault="003E0F38" w:rsidP="003E0F38">
      <w:pPr>
        <w:spacing w:after="0" w:line="240" w:lineRule="auto"/>
        <w:ind w:left="720"/>
        <w:jc w:val="both"/>
        <w:rPr>
          <w:rFonts w:ascii="Goudy Old Style" w:hAnsi="Goudy Old Style"/>
          <w:iCs/>
          <w:lang w:val="en-US"/>
        </w:rPr>
      </w:pPr>
    </w:p>
    <w:p w14:paraId="0B88491D" w14:textId="77777777" w:rsidR="003E0F38" w:rsidRPr="00DD41A8" w:rsidRDefault="003E0F38" w:rsidP="003E0F38">
      <w:pPr>
        <w:jc w:val="both"/>
        <w:rPr>
          <w:rFonts w:ascii="Goudy Old Style" w:hAnsi="Goudy Old Style"/>
        </w:rPr>
      </w:pPr>
      <w:r w:rsidRPr="00DD41A8">
        <w:rPr>
          <w:rFonts w:ascii="Goudy Old Style" w:hAnsi="Goudy Old Style"/>
          <w:b/>
          <w:bCs/>
          <w:u w:val="single"/>
        </w:rPr>
        <w:t>Oscar Javier Montiel Méndez</w:t>
      </w:r>
      <w:r w:rsidRPr="00DD41A8">
        <w:rPr>
          <w:rFonts w:ascii="Goudy Old Style" w:hAnsi="Goudy Old Style"/>
        </w:rPr>
        <w:t xml:space="preserve"> es profesor del Departamento de Ciencias Administrativas de la Universidad Autónoma de Ciudad Juárez (UACJ).</w:t>
      </w:r>
    </w:p>
    <w:p w14:paraId="066987B9" w14:textId="77777777" w:rsidR="003E0F38" w:rsidRPr="00DD41A8" w:rsidRDefault="003E0F38" w:rsidP="003E0F38">
      <w:pPr>
        <w:jc w:val="both"/>
        <w:rPr>
          <w:rFonts w:ascii="Goudy Old Style" w:hAnsi="Goudy Old Style"/>
        </w:rPr>
      </w:pPr>
      <w:r w:rsidRPr="00DD41A8">
        <w:rPr>
          <w:rFonts w:ascii="Goudy Old Style" w:hAnsi="Goudy Old Style"/>
        </w:rPr>
        <w:t>Obtuvo su doctorado en ciencias administrativas en la Universidad Nacional Autónoma de México (UNAM).</w:t>
      </w:r>
    </w:p>
    <w:p w14:paraId="198881CD" w14:textId="77777777" w:rsidR="003E0F38" w:rsidRPr="00DD41A8" w:rsidRDefault="003E0F38" w:rsidP="003E0F38">
      <w:pPr>
        <w:jc w:val="both"/>
        <w:rPr>
          <w:rFonts w:ascii="Goudy Old Style" w:hAnsi="Goudy Old Style"/>
        </w:rPr>
      </w:pPr>
      <w:r w:rsidRPr="00DD41A8">
        <w:rPr>
          <w:rFonts w:ascii="Goudy Old Style" w:hAnsi="Goudy Old Style"/>
        </w:rPr>
        <w:t>Miembro del Sistema Nacional de Investigadores de México, fue el anterior líder del Capítulo de Emprendimiento de la Academia Mexicana de Ciencias Administrativas (ACACIA).</w:t>
      </w:r>
    </w:p>
    <w:p w14:paraId="24E854CA" w14:textId="77777777" w:rsidR="003E0F38" w:rsidRPr="00DD41A8" w:rsidRDefault="003E0F38" w:rsidP="003E0F38">
      <w:pPr>
        <w:jc w:val="both"/>
        <w:rPr>
          <w:rFonts w:ascii="Goudy Old Style" w:hAnsi="Goudy Old Style"/>
        </w:rPr>
      </w:pPr>
      <w:r w:rsidRPr="00DD41A8">
        <w:rPr>
          <w:rFonts w:ascii="Goudy Old Style" w:hAnsi="Goudy Old Style"/>
        </w:rPr>
        <w:t>Editor de varios libros sobre emprendimiento, empresa familiar e innovación, distribuidos a nivel mundial (Emerald, Palgrave Macmillan), autor de artículos científicos publicados a nivel nacional e internacional, y editor jefe, junto con Henrique Muzzio, de Latin American Perspectives on Business &amp; Management (lanzada en abril de 2025), una serie de libros publicada por Emerald.</w:t>
      </w:r>
    </w:p>
    <w:p w14:paraId="00098F85" w14:textId="77777777" w:rsidR="003E0F38" w:rsidRPr="00DD41A8" w:rsidRDefault="003E0F38" w:rsidP="003E0F38">
      <w:pPr>
        <w:spacing w:after="0" w:line="240" w:lineRule="auto"/>
        <w:jc w:val="both"/>
        <w:rPr>
          <w:rFonts w:ascii="Goudy Old Style" w:hAnsi="Goudy Old Style"/>
          <w:iCs/>
        </w:rPr>
      </w:pPr>
    </w:p>
    <w:bookmarkEnd w:id="1"/>
    <w:p w14:paraId="09D39565" w14:textId="77777777" w:rsidR="003E0F38" w:rsidRPr="000B7EE2" w:rsidRDefault="003E0F38" w:rsidP="003E0F38">
      <w:pPr>
        <w:pStyle w:val="Prrafodelista"/>
        <w:spacing w:after="0" w:line="240" w:lineRule="auto"/>
        <w:rPr>
          <w:rFonts w:ascii="Goudy Old Style" w:eastAsiaTheme="minorEastAsia" w:hAnsi="Goudy Old Style"/>
          <w:color w:val="1C1E21"/>
        </w:rPr>
      </w:pPr>
    </w:p>
    <w:p w14:paraId="15170063" w14:textId="77777777" w:rsidR="003E0F38" w:rsidRPr="009D3F5F" w:rsidRDefault="003E0F38" w:rsidP="003E0F38">
      <w:pPr>
        <w:pStyle w:val="Prrafodelista"/>
        <w:spacing w:after="0" w:line="240" w:lineRule="auto"/>
        <w:jc w:val="both"/>
        <w:rPr>
          <w:rFonts w:ascii="Goudy Old Style" w:eastAsiaTheme="minorEastAsia" w:hAnsi="Goudy Old Style"/>
          <w:color w:val="1C1E21"/>
        </w:rPr>
      </w:pPr>
    </w:p>
    <w:p w14:paraId="2E769C0B" w14:textId="77777777" w:rsidR="003E0F38" w:rsidRPr="004277C4" w:rsidRDefault="003E0F38" w:rsidP="003E0F38">
      <w:pPr>
        <w:spacing w:after="0" w:line="240" w:lineRule="auto"/>
      </w:pPr>
    </w:p>
    <w:p w14:paraId="4B50B2B8" w14:textId="77777777" w:rsidR="00D318AA" w:rsidRDefault="00D318AA"/>
    <w:sectPr w:rsidR="00D318AA" w:rsidSect="003E0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DF9"/>
    <w:multiLevelType w:val="hybridMultilevel"/>
    <w:tmpl w:val="FCCA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D54F33"/>
    <w:multiLevelType w:val="hybridMultilevel"/>
    <w:tmpl w:val="66FE80CA"/>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B2B2F4D"/>
    <w:multiLevelType w:val="hybridMultilevel"/>
    <w:tmpl w:val="A2D69268"/>
    <w:lvl w:ilvl="0" w:tplc="332A1C8E">
      <w:start w:val="1"/>
      <w:numFmt w:val="decimal"/>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7805438">
    <w:abstractNumId w:val="2"/>
  </w:num>
  <w:num w:numId="2" w16cid:durableId="802163523">
    <w:abstractNumId w:val="0"/>
  </w:num>
  <w:num w:numId="3" w16cid:durableId="189943479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AA"/>
    <w:rsid w:val="003E0F38"/>
    <w:rsid w:val="00692B8A"/>
    <w:rsid w:val="00D318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1A16A-9270-40EA-9418-CCC4186F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38"/>
  </w:style>
  <w:style w:type="paragraph" w:styleId="Ttulo1">
    <w:name w:val="heading 1"/>
    <w:basedOn w:val="Normal"/>
    <w:next w:val="Normal"/>
    <w:link w:val="Ttulo1Car"/>
    <w:uiPriority w:val="9"/>
    <w:qFormat/>
    <w:rsid w:val="00D31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8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8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8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8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8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8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8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8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8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8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8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8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8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8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8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8AA"/>
    <w:rPr>
      <w:rFonts w:eastAsiaTheme="majorEastAsia" w:cstheme="majorBidi"/>
      <w:color w:val="272727" w:themeColor="text1" w:themeTint="D8"/>
    </w:rPr>
  </w:style>
  <w:style w:type="paragraph" w:styleId="Ttulo">
    <w:name w:val="Title"/>
    <w:basedOn w:val="Normal"/>
    <w:next w:val="Normal"/>
    <w:link w:val="TtuloCar"/>
    <w:uiPriority w:val="10"/>
    <w:qFormat/>
    <w:rsid w:val="00D31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8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8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8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8AA"/>
    <w:pPr>
      <w:spacing w:before="160"/>
      <w:jc w:val="center"/>
    </w:pPr>
    <w:rPr>
      <w:i/>
      <w:iCs/>
      <w:color w:val="404040" w:themeColor="text1" w:themeTint="BF"/>
    </w:rPr>
  </w:style>
  <w:style w:type="character" w:customStyle="1" w:styleId="CitaCar">
    <w:name w:val="Cita Car"/>
    <w:basedOn w:val="Fuentedeprrafopredeter"/>
    <w:link w:val="Cita"/>
    <w:uiPriority w:val="29"/>
    <w:rsid w:val="00D318AA"/>
    <w:rPr>
      <w:i/>
      <w:iCs/>
      <w:color w:val="404040" w:themeColor="text1" w:themeTint="BF"/>
    </w:rPr>
  </w:style>
  <w:style w:type="paragraph" w:styleId="Prrafodelista">
    <w:name w:val="List Paragraph"/>
    <w:basedOn w:val="Normal"/>
    <w:uiPriority w:val="34"/>
    <w:qFormat/>
    <w:rsid w:val="00D318AA"/>
    <w:pPr>
      <w:ind w:left="720"/>
      <w:contextualSpacing/>
    </w:pPr>
  </w:style>
  <w:style w:type="character" w:styleId="nfasisintenso">
    <w:name w:val="Intense Emphasis"/>
    <w:basedOn w:val="Fuentedeprrafopredeter"/>
    <w:uiPriority w:val="21"/>
    <w:qFormat/>
    <w:rsid w:val="00D318AA"/>
    <w:rPr>
      <w:i/>
      <w:iCs/>
      <w:color w:val="0F4761" w:themeColor="accent1" w:themeShade="BF"/>
    </w:rPr>
  </w:style>
  <w:style w:type="paragraph" w:styleId="Citadestacada">
    <w:name w:val="Intense Quote"/>
    <w:basedOn w:val="Normal"/>
    <w:next w:val="Normal"/>
    <w:link w:val="CitadestacadaCar"/>
    <w:uiPriority w:val="30"/>
    <w:qFormat/>
    <w:rsid w:val="00D31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8AA"/>
    <w:rPr>
      <w:i/>
      <w:iCs/>
      <w:color w:val="0F4761" w:themeColor="accent1" w:themeShade="BF"/>
    </w:rPr>
  </w:style>
  <w:style w:type="character" w:styleId="Referenciaintensa">
    <w:name w:val="Intense Reference"/>
    <w:basedOn w:val="Fuentedeprrafopredeter"/>
    <w:uiPriority w:val="32"/>
    <w:qFormat/>
    <w:rsid w:val="00D318AA"/>
    <w:rPr>
      <w:b/>
      <w:bCs/>
      <w:smallCaps/>
      <w:color w:val="0F4761" w:themeColor="accent1" w:themeShade="BF"/>
      <w:spacing w:val="5"/>
    </w:rPr>
  </w:style>
  <w:style w:type="character" w:styleId="Hipervnculo">
    <w:name w:val="Hyperlink"/>
    <w:basedOn w:val="Fuentedeprrafopredeter"/>
    <w:uiPriority w:val="99"/>
    <w:unhideWhenUsed/>
    <w:rsid w:val="003E0F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0-0003-4828-384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4039</Words>
  <Characters>23348</Characters>
  <Application>Microsoft Office Word</Application>
  <DocSecurity>0</DocSecurity>
  <Lines>457</Lines>
  <Paragraphs>152</Paragraphs>
  <ScaleCrop>false</ScaleCrop>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MACIAS GONZALEZ, GIZELLE GUADALUPE</dc:creator>
  <cp:keywords/>
  <dc:description/>
  <cp:lastModifiedBy>MACIAS GONZALEZ, GIZELLE GUADALUPE</cp:lastModifiedBy>
  <cp:revision>2</cp:revision>
  <dcterms:created xsi:type="dcterms:W3CDTF">2026-04-14T08:37:00Z</dcterms:created>
  <dcterms:modified xsi:type="dcterms:W3CDTF">2026-04-14T08:37:00Z</dcterms:modified>
</cp:coreProperties>
</file>