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B66B5" w14:textId="77777777" w:rsidR="00EE3AD1" w:rsidRPr="00EE3AD1" w:rsidRDefault="00EE3AD1" w:rsidP="00EE3AD1">
      <w:pPr>
        <w:pStyle w:val="Prrafodelista"/>
        <w:numPr>
          <w:ilvl w:val="0"/>
          <w:numId w:val="1"/>
        </w:numPr>
        <w:jc w:val="both"/>
        <w:rPr>
          <w:rFonts w:ascii="Candara" w:hAnsi="Candara"/>
        </w:rPr>
      </w:pPr>
      <w:r w:rsidRPr="00EE3AD1">
        <w:rPr>
          <w:rFonts w:ascii="Candara" w:hAnsi="Candara"/>
          <w:b/>
          <w:bCs/>
          <w:u w:val="single"/>
        </w:rPr>
        <w:t>María Teresa Fernández Aceves</w:t>
      </w:r>
      <w:r w:rsidRPr="00EE3AD1">
        <w:rPr>
          <w:rFonts w:ascii="Candara" w:hAnsi="Candara"/>
        </w:rPr>
        <w:t xml:space="preserve"> es doctora en historia por la Universidad de Illinois en Chicago y profesora-investigadora en el CIESAS Occidente desde 2001. Su trayectoria se ha enfocado en la historia social del trabajo, la historia de mujeres y de género en México durante el siglo XX, la historia de las emociones y los estudios sobre archivos. Ha impartido seminarios de posgrado en el CIESAS y en la Universidad de Guadalajara. Es miembro regular de la Academia Mexicana de Ciencias desde 2012 y pertenece al Sistema Nacional de Investigadores, Nivel II. Ha publicado veinte artículos arbitrados y participado en cuarenta y </w:t>
      </w:r>
      <w:proofErr w:type="gramStart"/>
      <w:r w:rsidRPr="00EE3AD1">
        <w:rPr>
          <w:rFonts w:ascii="Candara" w:hAnsi="Candara"/>
        </w:rPr>
        <w:t>un obras colectivas</w:t>
      </w:r>
      <w:proofErr w:type="gramEnd"/>
      <w:r w:rsidRPr="00EE3AD1">
        <w:rPr>
          <w:rFonts w:ascii="Candara" w:hAnsi="Candara"/>
        </w:rPr>
        <w:t xml:space="preserve">, abordando temas como la cultura cívica de maestras, la cultura laboral de trabajadoras, la participación política femenina, la historia de las emociones y el giro archivístico. Es autora de </w:t>
      </w:r>
      <w:r w:rsidRPr="00EE3AD1">
        <w:rPr>
          <w:rFonts w:ascii="Candara" w:hAnsi="Candara"/>
          <w:i/>
          <w:iCs/>
        </w:rPr>
        <w:t>Mujeres en el cambio social en el siglo XX mexicano</w:t>
      </w:r>
      <w:r w:rsidRPr="00EE3AD1">
        <w:rPr>
          <w:rFonts w:ascii="Candara" w:hAnsi="Candara"/>
        </w:rPr>
        <w:t xml:space="preserve"> (CIESAS-Siglo XXI, 2014), obra galardonada con el Premio Francisco Javier Clavijero del INAH en 2015, y revisada y traducida al inglés como </w:t>
      </w:r>
      <w:proofErr w:type="spellStart"/>
      <w:r w:rsidRPr="00EE3AD1">
        <w:rPr>
          <w:rFonts w:ascii="Candara" w:hAnsi="Candara"/>
          <w:i/>
          <w:iCs/>
        </w:rPr>
        <w:t>Freethinkers</w:t>
      </w:r>
      <w:proofErr w:type="spellEnd"/>
      <w:r w:rsidRPr="00EE3AD1">
        <w:rPr>
          <w:rFonts w:ascii="Candara" w:hAnsi="Candara"/>
          <w:i/>
          <w:iCs/>
        </w:rPr>
        <w:t xml:space="preserve"> and Labor </w:t>
      </w:r>
      <w:proofErr w:type="spellStart"/>
      <w:r w:rsidRPr="00EE3AD1">
        <w:rPr>
          <w:rFonts w:ascii="Candara" w:hAnsi="Candara"/>
          <w:i/>
          <w:iCs/>
        </w:rPr>
        <w:t>Leaders</w:t>
      </w:r>
      <w:proofErr w:type="spellEnd"/>
      <w:r w:rsidRPr="00EE3AD1">
        <w:rPr>
          <w:rFonts w:ascii="Candara" w:hAnsi="Candara"/>
          <w:i/>
          <w:iCs/>
        </w:rPr>
        <w:t xml:space="preserve">: </w:t>
      </w:r>
      <w:proofErr w:type="spellStart"/>
      <w:r w:rsidRPr="00EE3AD1">
        <w:rPr>
          <w:rFonts w:ascii="Candara" w:hAnsi="Candara"/>
          <w:i/>
          <w:iCs/>
        </w:rPr>
        <w:t>Women</w:t>
      </w:r>
      <w:proofErr w:type="spellEnd"/>
      <w:r w:rsidRPr="00EE3AD1">
        <w:rPr>
          <w:rFonts w:ascii="Candara" w:hAnsi="Candara"/>
          <w:i/>
          <w:iCs/>
        </w:rPr>
        <w:t xml:space="preserve">, Social Change, and </w:t>
      </w:r>
      <w:proofErr w:type="spellStart"/>
      <w:r w:rsidRPr="00EE3AD1">
        <w:rPr>
          <w:rFonts w:ascii="Candara" w:hAnsi="Candara"/>
          <w:i/>
          <w:iCs/>
        </w:rPr>
        <w:t>Politics</w:t>
      </w:r>
      <w:proofErr w:type="spellEnd"/>
      <w:r w:rsidRPr="00EE3AD1">
        <w:rPr>
          <w:rFonts w:ascii="Candara" w:hAnsi="Candara"/>
          <w:i/>
          <w:iCs/>
        </w:rPr>
        <w:t xml:space="preserve"> in Modern </w:t>
      </w:r>
      <w:proofErr w:type="spellStart"/>
      <w:r w:rsidRPr="00EE3AD1">
        <w:rPr>
          <w:rFonts w:ascii="Candara" w:hAnsi="Candara"/>
          <w:i/>
          <w:iCs/>
        </w:rPr>
        <w:t>Mexico</w:t>
      </w:r>
      <w:proofErr w:type="spellEnd"/>
      <w:r w:rsidRPr="00EE3AD1">
        <w:rPr>
          <w:rFonts w:ascii="Candara" w:hAnsi="Candara"/>
        </w:rPr>
        <w:t xml:space="preserve"> (</w:t>
      </w:r>
      <w:proofErr w:type="spellStart"/>
      <w:r w:rsidRPr="00EE3AD1">
        <w:rPr>
          <w:rFonts w:ascii="Candara" w:hAnsi="Candara"/>
        </w:rPr>
        <w:t>University</w:t>
      </w:r>
      <w:proofErr w:type="spellEnd"/>
      <w:r w:rsidRPr="00EE3AD1">
        <w:rPr>
          <w:rFonts w:ascii="Candara" w:hAnsi="Candara"/>
        </w:rPr>
        <w:t xml:space="preserve"> </w:t>
      </w:r>
      <w:proofErr w:type="spellStart"/>
      <w:r w:rsidRPr="00EE3AD1">
        <w:rPr>
          <w:rFonts w:ascii="Candara" w:hAnsi="Candara"/>
        </w:rPr>
        <w:t>of</w:t>
      </w:r>
      <w:proofErr w:type="spellEnd"/>
      <w:r w:rsidRPr="00EE3AD1">
        <w:rPr>
          <w:rFonts w:ascii="Candara" w:hAnsi="Candara"/>
        </w:rPr>
        <w:t xml:space="preserve"> Nebraska </w:t>
      </w:r>
      <w:proofErr w:type="spellStart"/>
      <w:r w:rsidRPr="00EE3AD1">
        <w:rPr>
          <w:rFonts w:ascii="Candara" w:hAnsi="Candara"/>
        </w:rPr>
        <w:t>Press</w:t>
      </w:r>
      <w:proofErr w:type="spellEnd"/>
      <w:r w:rsidRPr="00EE3AD1">
        <w:rPr>
          <w:rFonts w:ascii="Candara" w:hAnsi="Candara"/>
        </w:rPr>
        <w:t xml:space="preserve">, 2025). Asimismo, ha </w:t>
      </w:r>
      <w:proofErr w:type="spellStart"/>
      <w:r w:rsidRPr="00EE3AD1">
        <w:rPr>
          <w:rFonts w:ascii="Candara" w:hAnsi="Candara"/>
        </w:rPr>
        <w:t>co-coordinado</w:t>
      </w:r>
      <w:proofErr w:type="spellEnd"/>
      <w:r w:rsidRPr="00EE3AD1">
        <w:rPr>
          <w:rFonts w:ascii="Candara" w:hAnsi="Candara"/>
        </w:rPr>
        <w:t xml:space="preserve"> seis libros colectivos. Actualmente lidera el proyecto colectivo “De la exclusión a la paridad electoral: Historia del voto femenino municipal en Aguascalientes, Colima y Jalisco (1947-2021)”.</w:t>
      </w:r>
    </w:p>
    <w:p w14:paraId="3E89219C" w14:textId="77777777" w:rsidR="00EE3AD1" w:rsidRPr="00EE3AD1" w:rsidRDefault="00EE3AD1" w:rsidP="00EE3AD1">
      <w:pPr>
        <w:pStyle w:val="Prrafodelista"/>
        <w:numPr>
          <w:ilvl w:val="0"/>
          <w:numId w:val="1"/>
        </w:numPr>
        <w:jc w:val="both"/>
        <w:rPr>
          <w:rFonts w:ascii="Candara" w:eastAsiaTheme="minorEastAsia" w:hAnsi="Candara"/>
          <w:color w:val="1C1E21"/>
        </w:rPr>
      </w:pPr>
      <w:r w:rsidRPr="00EE3AD1">
        <w:rPr>
          <w:rFonts w:ascii="Candara" w:eastAsiaTheme="minorEastAsia" w:hAnsi="Candara"/>
          <w:b/>
          <w:bCs/>
          <w:color w:val="1C1E21"/>
          <w:u w:val="single"/>
        </w:rPr>
        <w:t>Jesús Manuel Palma-Ruiz</w:t>
      </w:r>
      <w:r w:rsidRPr="00EE3AD1">
        <w:rPr>
          <w:rFonts w:ascii="Candara" w:eastAsiaTheme="minorEastAsia" w:hAnsi="Candara"/>
          <w:color w:val="1C1E21"/>
        </w:rPr>
        <w:t xml:space="preserve"> es Doctor en Negocios y Gestión de la Actividad Empresarial por la Universidad de Cantabria en España. Cuenta con una Maestría en Administración por el Tecnológico de Monterrey en México y tiene un </w:t>
      </w:r>
      <w:proofErr w:type="spellStart"/>
      <w:r w:rsidRPr="00EE3AD1">
        <w:rPr>
          <w:rFonts w:ascii="Candara" w:eastAsiaTheme="minorEastAsia" w:hAnsi="Candara"/>
          <w:color w:val="1C1E21"/>
        </w:rPr>
        <w:t>Double</w:t>
      </w:r>
      <w:proofErr w:type="spellEnd"/>
      <w:r w:rsidRPr="00EE3AD1">
        <w:rPr>
          <w:rFonts w:ascii="Candara" w:eastAsiaTheme="minorEastAsia" w:hAnsi="Candara"/>
          <w:color w:val="1C1E21"/>
        </w:rPr>
        <w:t xml:space="preserve"> </w:t>
      </w:r>
      <w:proofErr w:type="spellStart"/>
      <w:r w:rsidRPr="00EE3AD1">
        <w:rPr>
          <w:rFonts w:ascii="Candara" w:eastAsiaTheme="minorEastAsia" w:hAnsi="Candara"/>
          <w:color w:val="1C1E21"/>
        </w:rPr>
        <w:t>Major</w:t>
      </w:r>
      <w:proofErr w:type="spellEnd"/>
      <w:r w:rsidRPr="00EE3AD1">
        <w:rPr>
          <w:rFonts w:ascii="Candara" w:eastAsiaTheme="minorEastAsia" w:hAnsi="Candara"/>
          <w:color w:val="1C1E21"/>
        </w:rPr>
        <w:t xml:space="preserve"> en </w:t>
      </w:r>
      <w:r w:rsidRPr="00EE3AD1">
        <w:rPr>
          <w:rFonts w:ascii="Candara" w:eastAsiaTheme="minorEastAsia" w:hAnsi="Candara"/>
          <w:i/>
          <w:iCs/>
          <w:color w:val="1C1E21"/>
        </w:rPr>
        <w:t>Management and Marketing</w:t>
      </w:r>
      <w:r w:rsidRPr="00EE3AD1">
        <w:rPr>
          <w:rFonts w:ascii="Candara" w:eastAsiaTheme="minorEastAsia" w:hAnsi="Candara"/>
          <w:color w:val="1C1E21"/>
        </w:rPr>
        <w:t xml:space="preserve"> por la </w:t>
      </w:r>
      <w:proofErr w:type="spellStart"/>
      <w:r w:rsidRPr="00EE3AD1">
        <w:rPr>
          <w:rFonts w:ascii="Candara" w:eastAsiaTheme="minorEastAsia" w:hAnsi="Candara"/>
          <w:i/>
          <w:iCs/>
          <w:color w:val="1C1E21"/>
        </w:rPr>
        <w:t>University</w:t>
      </w:r>
      <w:proofErr w:type="spellEnd"/>
      <w:r w:rsidRPr="00EE3AD1">
        <w:rPr>
          <w:rFonts w:ascii="Candara" w:eastAsiaTheme="minorEastAsia" w:hAnsi="Candara"/>
          <w:i/>
          <w:iCs/>
          <w:color w:val="1C1E21"/>
        </w:rPr>
        <w:t xml:space="preserve"> </w:t>
      </w:r>
      <w:proofErr w:type="spellStart"/>
      <w:r w:rsidRPr="00EE3AD1">
        <w:rPr>
          <w:rFonts w:ascii="Candara" w:eastAsiaTheme="minorEastAsia" w:hAnsi="Candara"/>
          <w:i/>
          <w:iCs/>
          <w:color w:val="1C1E21"/>
        </w:rPr>
        <w:t>of</w:t>
      </w:r>
      <w:proofErr w:type="spellEnd"/>
      <w:r w:rsidRPr="00EE3AD1">
        <w:rPr>
          <w:rFonts w:ascii="Candara" w:eastAsiaTheme="minorEastAsia" w:hAnsi="Candara"/>
          <w:i/>
          <w:iCs/>
          <w:color w:val="1C1E21"/>
        </w:rPr>
        <w:t xml:space="preserve"> </w:t>
      </w:r>
      <w:proofErr w:type="spellStart"/>
      <w:r w:rsidRPr="00EE3AD1">
        <w:rPr>
          <w:rFonts w:ascii="Candara" w:eastAsiaTheme="minorEastAsia" w:hAnsi="Candara"/>
          <w:i/>
          <w:iCs/>
          <w:color w:val="1C1E21"/>
        </w:rPr>
        <w:t>the</w:t>
      </w:r>
      <w:proofErr w:type="spellEnd"/>
      <w:r w:rsidRPr="00EE3AD1">
        <w:rPr>
          <w:rFonts w:ascii="Candara" w:eastAsiaTheme="minorEastAsia" w:hAnsi="Candara"/>
          <w:i/>
          <w:iCs/>
          <w:color w:val="1C1E21"/>
        </w:rPr>
        <w:t xml:space="preserve"> </w:t>
      </w:r>
      <w:proofErr w:type="spellStart"/>
      <w:r w:rsidRPr="00EE3AD1">
        <w:rPr>
          <w:rFonts w:ascii="Candara" w:eastAsiaTheme="minorEastAsia" w:hAnsi="Candara"/>
          <w:i/>
          <w:iCs/>
          <w:color w:val="1C1E21"/>
        </w:rPr>
        <w:t>Ozarks</w:t>
      </w:r>
      <w:proofErr w:type="spellEnd"/>
      <w:r w:rsidRPr="00EE3AD1">
        <w:rPr>
          <w:rFonts w:ascii="Candara" w:eastAsiaTheme="minorEastAsia" w:hAnsi="Candara"/>
          <w:color w:val="1C1E21"/>
        </w:rPr>
        <w:t xml:space="preserve"> en E.U.A. Durante sus estudios, fue receptor de becas académicas por la </w:t>
      </w:r>
      <w:r w:rsidRPr="00EE3AD1">
        <w:rPr>
          <w:rFonts w:ascii="Candara" w:eastAsiaTheme="minorEastAsia" w:hAnsi="Candara"/>
          <w:i/>
          <w:iCs/>
          <w:color w:val="1C1E21"/>
        </w:rPr>
        <w:t xml:space="preserve">Walton </w:t>
      </w:r>
      <w:proofErr w:type="spellStart"/>
      <w:r w:rsidRPr="00EE3AD1">
        <w:rPr>
          <w:rFonts w:ascii="Candara" w:eastAsiaTheme="minorEastAsia" w:hAnsi="Candara"/>
          <w:i/>
          <w:iCs/>
          <w:color w:val="1C1E21"/>
        </w:rPr>
        <w:t>Family</w:t>
      </w:r>
      <w:proofErr w:type="spellEnd"/>
      <w:r w:rsidRPr="00EE3AD1">
        <w:rPr>
          <w:rFonts w:ascii="Candara" w:eastAsiaTheme="minorEastAsia" w:hAnsi="Candara"/>
          <w:i/>
          <w:iCs/>
          <w:color w:val="1C1E21"/>
        </w:rPr>
        <w:t xml:space="preserve"> </w:t>
      </w:r>
      <w:proofErr w:type="spellStart"/>
      <w:r w:rsidRPr="00EE3AD1">
        <w:rPr>
          <w:rFonts w:ascii="Candara" w:eastAsiaTheme="minorEastAsia" w:hAnsi="Candara"/>
          <w:i/>
          <w:iCs/>
          <w:color w:val="1C1E21"/>
        </w:rPr>
        <w:t>Foundation</w:t>
      </w:r>
      <w:proofErr w:type="spellEnd"/>
      <w:r w:rsidRPr="00EE3AD1">
        <w:rPr>
          <w:rFonts w:ascii="Candara" w:eastAsiaTheme="minorEastAsia" w:hAnsi="Candara"/>
          <w:color w:val="1C1E21"/>
        </w:rPr>
        <w:t xml:space="preserve"> en E.U.A., la Fundación Carolina en España y la actual Secretaría de Ciencia, Humanidades, Tecnología e Innovación (SECIHTI) en México.</w:t>
      </w:r>
    </w:p>
    <w:p w14:paraId="57684F96" w14:textId="77777777" w:rsidR="00EE3AD1" w:rsidRPr="00EE3AD1" w:rsidRDefault="00EE3AD1" w:rsidP="00EE3AD1">
      <w:pPr>
        <w:pStyle w:val="Prrafodelista"/>
        <w:jc w:val="both"/>
        <w:rPr>
          <w:rFonts w:ascii="Candara" w:eastAsiaTheme="minorEastAsia" w:hAnsi="Candara"/>
          <w:color w:val="1C1E21"/>
        </w:rPr>
      </w:pPr>
      <w:r w:rsidRPr="00EE3AD1">
        <w:rPr>
          <w:rFonts w:ascii="Candara" w:eastAsiaTheme="minorEastAsia" w:hAnsi="Candara"/>
          <w:color w:val="1C1E21"/>
        </w:rPr>
        <w:t xml:space="preserve">Actualmente, se desempeña como </w:t>
      </w:r>
      <w:proofErr w:type="gramStart"/>
      <w:r w:rsidRPr="00EE3AD1">
        <w:rPr>
          <w:rFonts w:ascii="Candara" w:eastAsiaTheme="minorEastAsia" w:hAnsi="Candara"/>
          <w:color w:val="1C1E21"/>
        </w:rPr>
        <w:t>Secretario</w:t>
      </w:r>
      <w:proofErr w:type="gramEnd"/>
      <w:r w:rsidRPr="00EE3AD1">
        <w:rPr>
          <w:rFonts w:ascii="Candara" w:eastAsiaTheme="minorEastAsia" w:hAnsi="Candara"/>
          <w:color w:val="1C1E21"/>
        </w:rPr>
        <w:t xml:space="preserve"> de Investigación y Posgrado en la Facultad de Economía Internacional de la Universidad Autónoma de Chihuahua y es líder del Cuerpo Académico UACH-CA-157 en Economía Empresarial e Innovación Tecnológica. Es Investigador Nacional Nivel 1 de la SECIHTI y editor de </w:t>
      </w:r>
      <w:proofErr w:type="spellStart"/>
      <w:r w:rsidRPr="00EE3AD1">
        <w:rPr>
          <w:rFonts w:ascii="Candara" w:eastAsiaTheme="minorEastAsia" w:hAnsi="Candara"/>
          <w:i/>
          <w:iCs/>
          <w:color w:val="1C1E21"/>
        </w:rPr>
        <w:t>Economicus</w:t>
      </w:r>
      <w:proofErr w:type="spellEnd"/>
      <w:r w:rsidRPr="00EE3AD1">
        <w:rPr>
          <w:rFonts w:ascii="Candara" w:eastAsiaTheme="minorEastAsia" w:hAnsi="Candara"/>
          <w:i/>
          <w:iCs/>
          <w:color w:val="1C1E21"/>
        </w:rPr>
        <w:t xml:space="preserve"> </w:t>
      </w:r>
      <w:proofErr w:type="spellStart"/>
      <w:r w:rsidRPr="00EE3AD1">
        <w:rPr>
          <w:rFonts w:ascii="Candara" w:eastAsiaTheme="minorEastAsia" w:hAnsi="Candara"/>
          <w:i/>
          <w:iCs/>
          <w:color w:val="1C1E21"/>
        </w:rPr>
        <w:t>Journal</w:t>
      </w:r>
      <w:proofErr w:type="spellEnd"/>
      <w:r w:rsidRPr="00EE3AD1">
        <w:rPr>
          <w:rFonts w:ascii="Candara" w:eastAsiaTheme="minorEastAsia" w:hAnsi="Candara"/>
          <w:i/>
          <w:iCs/>
          <w:color w:val="1C1E21"/>
        </w:rPr>
        <w:t xml:space="preserve"> </w:t>
      </w:r>
      <w:proofErr w:type="spellStart"/>
      <w:r w:rsidRPr="00EE3AD1">
        <w:rPr>
          <w:rFonts w:ascii="Candara" w:eastAsiaTheme="minorEastAsia" w:hAnsi="Candara"/>
          <w:i/>
          <w:iCs/>
          <w:color w:val="1C1E21"/>
        </w:rPr>
        <w:t>of</w:t>
      </w:r>
      <w:proofErr w:type="spellEnd"/>
      <w:r w:rsidRPr="00EE3AD1">
        <w:rPr>
          <w:rFonts w:ascii="Candara" w:eastAsiaTheme="minorEastAsia" w:hAnsi="Candara"/>
          <w:i/>
          <w:iCs/>
          <w:color w:val="1C1E21"/>
        </w:rPr>
        <w:t xml:space="preserve"> Business and </w:t>
      </w:r>
      <w:proofErr w:type="spellStart"/>
      <w:r w:rsidRPr="00EE3AD1">
        <w:rPr>
          <w:rFonts w:ascii="Candara" w:eastAsiaTheme="minorEastAsia" w:hAnsi="Candara"/>
          <w:i/>
          <w:iCs/>
          <w:color w:val="1C1E21"/>
        </w:rPr>
        <w:t>Economics</w:t>
      </w:r>
      <w:proofErr w:type="spellEnd"/>
      <w:r w:rsidRPr="00EE3AD1">
        <w:rPr>
          <w:rFonts w:ascii="Candara" w:eastAsiaTheme="minorEastAsia" w:hAnsi="Candara"/>
          <w:i/>
          <w:iCs/>
          <w:color w:val="1C1E21"/>
        </w:rPr>
        <w:t xml:space="preserve"> </w:t>
      </w:r>
      <w:proofErr w:type="spellStart"/>
      <w:r w:rsidRPr="00EE3AD1">
        <w:rPr>
          <w:rFonts w:ascii="Candara" w:eastAsiaTheme="minorEastAsia" w:hAnsi="Candara"/>
          <w:i/>
          <w:iCs/>
          <w:color w:val="1C1E21"/>
        </w:rPr>
        <w:t>Insights</w:t>
      </w:r>
      <w:proofErr w:type="spellEnd"/>
      <w:r w:rsidRPr="00EE3AD1">
        <w:rPr>
          <w:rFonts w:ascii="Candara" w:eastAsiaTheme="minorEastAsia" w:hAnsi="Candara"/>
          <w:color w:val="1C1E21"/>
        </w:rPr>
        <w:t xml:space="preserve">. Su producción académica incluye publicaciones en editoriales como Springer, Routledge e IGI Global, así como revistas académicas </w:t>
      </w:r>
      <w:proofErr w:type="spellStart"/>
      <w:proofErr w:type="gramStart"/>
      <w:r w:rsidRPr="00EE3AD1">
        <w:rPr>
          <w:rFonts w:ascii="Candara" w:eastAsiaTheme="minorEastAsia" w:hAnsi="Candara"/>
          <w:color w:val="1C1E21"/>
        </w:rPr>
        <w:t>indizadas.Cuenta</w:t>
      </w:r>
      <w:proofErr w:type="spellEnd"/>
      <w:proofErr w:type="gramEnd"/>
      <w:r w:rsidRPr="00EE3AD1">
        <w:rPr>
          <w:rFonts w:ascii="Candara" w:eastAsiaTheme="minorEastAsia" w:hAnsi="Candara"/>
          <w:color w:val="1C1E21"/>
        </w:rPr>
        <w:t xml:space="preserve"> con más de 10 años de experiencia docente y de investigación en el Tecnológico de Monterrey, la Universidad de Cantabria y la Universidad Autónoma de Chihuahua, además de haber trabajado en sectores financieros, de manufactura y servicios en empresas como General Motors y </w:t>
      </w:r>
      <w:proofErr w:type="spellStart"/>
      <w:r w:rsidRPr="00EE3AD1">
        <w:rPr>
          <w:rFonts w:ascii="Candara" w:eastAsiaTheme="minorEastAsia" w:hAnsi="Candara"/>
          <w:color w:val="1C1E21"/>
        </w:rPr>
        <w:t>Sheldhal</w:t>
      </w:r>
      <w:proofErr w:type="spellEnd"/>
      <w:r w:rsidRPr="00EE3AD1">
        <w:rPr>
          <w:rFonts w:ascii="Candara" w:eastAsiaTheme="minorEastAsia" w:hAnsi="Candara"/>
          <w:color w:val="1C1E21"/>
        </w:rPr>
        <w:t xml:space="preserve"> de México.</w:t>
      </w:r>
    </w:p>
    <w:p w14:paraId="5DDCFB8F" w14:textId="60B92B9C" w:rsidR="00EE3AD1" w:rsidRPr="00EE3AD1" w:rsidRDefault="00EE3AD1" w:rsidP="00EE3AD1">
      <w:pPr>
        <w:pStyle w:val="Prrafodelista"/>
        <w:numPr>
          <w:ilvl w:val="0"/>
          <w:numId w:val="1"/>
        </w:numPr>
        <w:jc w:val="both"/>
        <w:rPr>
          <w:rFonts w:ascii="Candara" w:hAnsi="Candara"/>
          <w:lang w:val="es-ES"/>
        </w:rPr>
      </w:pPr>
      <w:r w:rsidRPr="00EE3AD1">
        <w:rPr>
          <w:rFonts w:ascii="Candara" w:hAnsi="Candara"/>
          <w:b/>
          <w:bCs/>
          <w:u w:val="single"/>
          <w:lang w:val="es-ES"/>
        </w:rPr>
        <w:t>Erika Cecilia Montoya Zavala.</w:t>
      </w:r>
      <w:r w:rsidRPr="00EE3AD1">
        <w:rPr>
          <w:rFonts w:ascii="Candara" w:hAnsi="Candara"/>
          <w:lang w:val="es-ES"/>
        </w:rPr>
        <w:t xml:space="preserve"> Profesora-Investigadora de la Facultad de Estudios Internacionales y Políticas Públicas de la Universidad Autónoma de Sinaloa (</w:t>
      </w:r>
      <w:proofErr w:type="spellStart"/>
      <w:r w:rsidRPr="00EE3AD1">
        <w:rPr>
          <w:rFonts w:ascii="Candara" w:hAnsi="Candara"/>
          <w:lang w:val="es-ES"/>
        </w:rPr>
        <w:t>FEIyPP</w:t>
      </w:r>
      <w:proofErr w:type="spellEnd"/>
      <w:r w:rsidRPr="00EE3AD1">
        <w:rPr>
          <w:rFonts w:ascii="Candara" w:hAnsi="Candara"/>
          <w:lang w:val="es-ES"/>
        </w:rPr>
        <w:t xml:space="preserve">/UAS). Doctora en Ciencias Sociales por la Universidad de Guadalajara, Maestra en Estudios de Estados Unidos y Canadá y licenciada en Relaciones Internacionales. </w:t>
      </w:r>
      <w:r w:rsidRPr="00EE3AD1">
        <w:rPr>
          <w:rFonts w:ascii="Candara" w:hAnsi="Candara"/>
        </w:rPr>
        <w:lastRenderedPageBreak/>
        <w:t xml:space="preserve">Realizó estancia postdoctoral en la </w:t>
      </w:r>
      <w:proofErr w:type="spellStart"/>
      <w:r w:rsidRPr="00EE3AD1">
        <w:rPr>
          <w:rFonts w:ascii="Candara" w:hAnsi="Candara"/>
        </w:rPr>
        <w:t>University</w:t>
      </w:r>
      <w:proofErr w:type="spellEnd"/>
      <w:r w:rsidRPr="00EE3AD1">
        <w:rPr>
          <w:rFonts w:ascii="Candara" w:hAnsi="Candara"/>
        </w:rPr>
        <w:t xml:space="preserve"> </w:t>
      </w:r>
      <w:proofErr w:type="spellStart"/>
      <w:r w:rsidRPr="00EE3AD1">
        <w:rPr>
          <w:rFonts w:ascii="Candara" w:hAnsi="Candara"/>
        </w:rPr>
        <w:t>of</w:t>
      </w:r>
      <w:proofErr w:type="spellEnd"/>
      <w:r w:rsidRPr="00EE3AD1">
        <w:rPr>
          <w:rFonts w:ascii="Candara" w:hAnsi="Candara"/>
        </w:rPr>
        <w:t xml:space="preserve"> Arizona (</w:t>
      </w:r>
      <w:proofErr w:type="spellStart"/>
      <w:proofErr w:type="gramStart"/>
      <w:r w:rsidRPr="00EE3AD1">
        <w:rPr>
          <w:rFonts w:ascii="Candara" w:hAnsi="Candara"/>
        </w:rPr>
        <w:t>UofA</w:t>
      </w:r>
      <w:proofErr w:type="spellEnd"/>
      <w:r w:rsidRPr="00EE3AD1">
        <w:rPr>
          <w:rFonts w:ascii="Candara" w:hAnsi="Candara"/>
        </w:rPr>
        <w:t>)  (</w:t>
      </w:r>
      <w:proofErr w:type="gramEnd"/>
      <w:r w:rsidRPr="00EE3AD1">
        <w:rPr>
          <w:rFonts w:ascii="Candara" w:hAnsi="Candara"/>
        </w:rPr>
        <w:t xml:space="preserve">2010-2012) y una estancia de investigación en la Arizona </w:t>
      </w:r>
      <w:proofErr w:type="spellStart"/>
      <w:r w:rsidRPr="00EE3AD1">
        <w:rPr>
          <w:rFonts w:ascii="Candara" w:hAnsi="Candara"/>
        </w:rPr>
        <w:t>State</w:t>
      </w:r>
      <w:proofErr w:type="spellEnd"/>
      <w:r w:rsidRPr="00EE3AD1">
        <w:rPr>
          <w:rFonts w:ascii="Candara" w:hAnsi="Candara"/>
        </w:rPr>
        <w:t xml:space="preserve"> </w:t>
      </w:r>
      <w:proofErr w:type="spellStart"/>
      <w:r w:rsidRPr="00EE3AD1">
        <w:rPr>
          <w:rFonts w:ascii="Candara" w:hAnsi="Candara"/>
        </w:rPr>
        <w:t>University</w:t>
      </w:r>
      <w:proofErr w:type="spellEnd"/>
      <w:r w:rsidRPr="00EE3AD1">
        <w:rPr>
          <w:rFonts w:ascii="Candara" w:hAnsi="Candara"/>
        </w:rPr>
        <w:t xml:space="preserve"> (ASU) (2015).</w:t>
      </w:r>
      <w:r w:rsidRPr="00EE3AD1">
        <w:rPr>
          <w:rFonts w:ascii="Candara" w:hAnsi="Candara"/>
          <w:lang w:val="es-ES"/>
        </w:rPr>
        <w:t xml:space="preserve"> Actualmente es líder del Cuerpo Académico consolidado ¨Internacionales¨. Directora de la Revista </w:t>
      </w:r>
      <w:r w:rsidRPr="00EE3AD1">
        <w:rPr>
          <w:rFonts w:ascii="Candara" w:hAnsi="Candara"/>
          <w:i/>
          <w:iCs/>
          <w:lang w:val="es-ES"/>
        </w:rPr>
        <w:t>Internacionales. Revista en Ciencias Sociales del Pacífico Mexicano</w:t>
      </w:r>
      <w:r w:rsidRPr="00EE3AD1">
        <w:rPr>
          <w:rFonts w:ascii="Candara" w:hAnsi="Candara"/>
          <w:lang w:val="es-ES"/>
        </w:rPr>
        <w:t xml:space="preserve">. Miembro del Sistema Nacional de Investigadores Nivel II por dos periodos consecutivos 2018-2021 y 2022-2027 (CONACYT).  Sus líneas de investigación son: mujeres empresarias, migración internacional hacia EU y la participación de mujeres en el mercado laboral. Es </w:t>
      </w:r>
      <w:r w:rsidRPr="00EE3AD1">
        <w:rPr>
          <w:rFonts w:ascii="Candara" w:hAnsi="Candara"/>
          <w:lang w:val="es-ES_tradnl"/>
        </w:rPr>
        <w:t xml:space="preserve">Miembro Honorifico del Sistema Sinaloense de Investigación y Tecnólogos, desde 2012. </w:t>
      </w:r>
      <w:r w:rsidRPr="00EE3AD1">
        <w:rPr>
          <w:rFonts w:ascii="Candara" w:hAnsi="Candara"/>
          <w:lang w:val="es-ES"/>
        </w:rPr>
        <w:t xml:space="preserve">En 2023 fue aceptada como Miembro Regular de la Academia Mexicana de Ciencia. Recibió el </w:t>
      </w:r>
      <w:r w:rsidRPr="00EE3AD1">
        <w:rPr>
          <w:rFonts w:ascii="Candara" w:hAnsi="Candara"/>
          <w:bCs/>
          <w:lang w:val="es-ES_tradnl"/>
        </w:rPr>
        <w:t>Premio Historias de Mujeres Sinaloenses 2022</w:t>
      </w:r>
      <w:r w:rsidRPr="00EE3AD1">
        <w:rPr>
          <w:rFonts w:ascii="Candara" w:hAnsi="Candara"/>
          <w:b/>
          <w:lang w:val="es-ES_tradnl"/>
        </w:rPr>
        <w:t xml:space="preserve">, </w:t>
      </w:r>
      <w:r w:rsidRPr="00EE3AD1">
        <w:rPr>
          <w:rFonts w:ascii="Candara" w:hAnsi="Candara"/>
          <w:bCs/>
          <w:lang w:val="es-ES_tradnl"/>
        </w:rPr>
        <w:t>en la categoría de libro publicado con la obra Historias de Mujeres Empresarias, editado por Editorial UAS, otorgado por la Secretaría de las Mujeres Sinaloa, Instituto Sinaloense de Cultura y CONFIE. 2007 fue galardonada con el Premio mejor tesis de Doctorado, Raúl Cervantes Ahumada</w:t>
      </w:r>
      <w:r w:rsidRPr="00EE3AD1">
        <w:rPr>
          <w:rFonts w:ascii="Candara" w:hAnsi="Candara"/>
          <w:b/>
          <w:lang w:val="es-ES_tradnl"/>
        </w:rPr>
        <w:t xml:space="preserve">, </w:t>
      </w:r>
      <w:r w:rsidRPr="00EE3AD1">
        <w:rPr>
          <w:rFonts w:ascii="Candara" w:hAnsi="Candara"/>
          <w:bCs/>
          <w:lang w:val="es-ES_tradnl"/>
        </w:rPr>
        <w:t xml:space="preserve">otorgado por El Colegio de Sinaloa.  </w:t>
      </w:r>
    </w:p>
    <w:p w14:paraId="523F7E72" w14:textId="5854A6D2" w:rsidR="00EE3AD1" w:rsidRPr="00EE3AD1" w:rsidRDefault="00EE3AD1" w:rsidP="00EE3AD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ndara" w:eastAsiaTheme="minorEastAsia" w:hAnsi="Candara"/>
          <w:color w:val="1C1E21"/>
        </w:rPr>
      </w:pPr>
      <w:r w:rsidRPr="00EE3AD1">
        <w:rPr>
          <w:rFonts w:ascii="Candara" w:hAnsi="Candara"/>
          <w:b/>
          <w:bCs/>
          <w:u w:val="single"/>
          <w:lang w:val="es-ES"/>
        </w:rPr>
        <w:t>Araceli Almaraz Alvarado</w:t>
      </w:r>
      <w:r w:rsidRPr="00EE3AD1">
        <w:rPr>
          <w:rFonts w:ascii="Candara" w:hAnsi="Candara"/>
          <w:lang w:val="es-ES"/>
        </w:rPr>
        <w:t xml:space="preserve"> Doctora en Ciencias Sociales, con especialidad en Historia Social por el CIESAS-Occidente. Es investigadora titular C de tiempo completo en El Colegio de la Frontera Norte desde 1997, pertenece al Departamento de Estudios Sociales. Pertenece al Sistema Nacional de Investigadores desde 2008 (actualmente en el Nivel III). </w:t>
      </w:r>
    </w:p>
    <w:p w14:paraId="68E2B7A6" w14:textId="77777777" w:rsidR="00EE3AD1" w:rsidRPr="00EE3AD1" w:rsidRDefault="00EE3AD1" w:rsidP="00EE3AD1">
      <w:pPr>
        <w:numPr>
          <w:ilvl w:val="0"/>
          <w:numId w:val="3"/>
        </w:numPr>
        <w:spacing w:after="0" w:line="240" w:lineRule="auto"/>
        <w:jc w:val="both"/>
        <w:rPr>
          <w:rFonts w:ascii="Candara" w:hAnsi="Candara"/>
          <w:lang w:val="es-ES"/>
        </w:rPr>
      </w:pPr>
      <w:r w:rsidRPr="00EE3AD1">
        <w:rPr>
          <w:rFonts w:ascii="Candara" w:hAnsi="Candara"/>
          <w:lang w:val="es-ES"/>
        </w:rPr>
        <w:t xml:space="preserve">En 2006 obtuvo el Premio de Estudiante Distinguido por el INEHRM. </w:t>
      </w:r>
    </w:p>
    <w:p w14:paraId="5CAC4C25" w14:textId="77777777" w:rsidR="00EE3AD1" w:rsidRPr="00EE3AD1" w:rsidRDefault="00EE3AD1" w:rsidP="00EE3AD1">
      <w:pPr>
        <w:numPr>
          <w:ilvl w:val="0"/>
          <w:numId w:val="3"/>
        </w:numPr>
        <w:spacing w:after="0" w:line="240" w:lineRule="auto"/>
        <w:jc w:val="both"/>
        <w:rPr>
          <w:rFonts w:ascii="Candara" w:hAnsi="Candara"/>
          <w:lang w:val="es-ES"/>
        </w:rPr>
      </w:pPr>
      <w:r w:rsidRPr="00EE3AD1">
        <w:rPr>
          <w:rFonts w:ascii="Candara" w:hAnsi="Candara"/>
          <w:lang w:val="es-ES"/>
        </w:rPr>
        <w:t xml:space="preserve">De 2010 a 2011 presidió la Asociación de Historia Económica del Norte de México. </w:t>
      </w:r>
    </w:p>
    <w:p w14:paraId="58F21669" w14:textId="77777777" w:rsidR="00EE3AD1" w:rsidRPr="00EE3AD1" w:rsidRDefault="00EE3AD1" w:rsidP="00EE3AD1">
      <w:pPr>
        <w:numPr>
          <w:ilvl w:val="0"/>
          <w:numId w:val="3"/>
        </w:numPr>
        <w:spacing w:after="0" w:line="240" w:lineRule="auto"/>
        <w:jc w:val="both"/>
        <w:rPr>
          <w:rFonts w:ascii="Candara" w:hAnsi="Candara"/>
          <w:lang w:val="es-ES"/>
        </w:rPr>
      </w:pPr>
      <w:r w:rsidRPr="00EE3AD1">
        <w:rPr>
          <w:rFonts w:ascii="Candara" w:hAnsi="Candara"/>
          <w:lang w:val="es-ES"/>
        </w:rPr>
        <w:t xml:space="preserve">En 2019 ingresó a la Academia Mexicana de la Historia, correspondiente de la Real de Madrid, por Baja California. </w:t>
      </w:r>
    </w:p>
    <w:p w14:paraId="5A52945B" w14:textId="77777777" w:rsidR="00EE3AD1" w:rsidRPr="00EE3AD1" w:rsidRDefault="00EE3AD1" w:rsidP="00EE3AD1">
      <w:pPr>
        <w:numPr>
          <w:ilvl w:val="0"/>
          <w:numId w:val="3"/>
        </w:numPr>
        <w:spacing w:after="0" w:line="240" w:lineRule="auto"/>
        <w:jc w:val="both"/>
        <w:rPr>
          <w:rFonts w:ascii="Candara" w:hAnsi="Candara"/>
          <w:lang w:val="es-ES"/>
        </w:rPr>
      </w:pPr>
      <w:r w:rsidRPr="00EE3AD1">
        <w:rPr>
          <w:rFonts w:ascii="Candara" w:hAnsi="Candara"/>
          <w:lang w:val="es-ES"/>
        </w:rPr>
        <w:t>Desde octubre de 2020 representa a México en el Grupo Iberoamericano de Estudios Empresariales e Historia Económica.</w:t>
      </w:r>
    </w:p>
    <w:p w14:paraId="2D125B93" w14:textId="77777777" w:rsidR="00EE3AD1" w:rsidRPr="00EE3AD1" w:rsidRDefault="00EE3AD1" w:rsidP="00EE3AD1">
      <w:pPr>
        <w:numPr>
          <w:ilvl w:val="0"/>
          <w:numId w:val="3"/>
        </w:numPr>
        <w:spacing w:after="0" w:line="240" w:lineRule="auto"/>
        <w:jc w:val="both"/>
        <w:rPr>
          <w:rFonts w:ascii="Candara" w:hAnsi="Candara"/>
          <w:lang w:val="es-ES"/>
        </w:rPr>
      </w:pPr>
      <w:r w:rsidRPr="00EE3AD1">
        <w:rPr>
          <w:rFonts w:ascii="Candara" w:hAnsi="Candara"/>
          <w:lang w:val="es-ES"/>
        </w:rPr>
        <w:t xml:space="preserve">Es presidenta de la Asociación Mexicana de Historia Económica para el periodo 2024-2027. </w:t>
      </w:r>
    </w:p>
    <w:p w14:paraId="344FDB30" w14:textId="77777777" w:rsidR="00EE3AD1" w:rsidRPr="00EE3AD1" w:rsidRDefault="00EE3AD1" w:rsidP="00EE3AD1">
      <w:pPr>
        <w:spacing w:after="0" w:line="240" w:lineRule="auto"/>
        <w:ind w:left="360"/>
        <w:jc w:val="both"/>
        <w:rPr>
          <w:rFonts w:ascii="Candara" w:hAnsi="Candara"/>
          <w:lang w:val="es-ES"/>
        </w:rPr>
      </w:pPr>
      <w:r w:rsidRPr="00EE3AD1">
        <w:rPr>
          <w:rFonts w:ascii="Candara" w:hAnsi="Candara"/>
          <w:lang w:val="es-ES"/>
        </w:rPr>
        <w:t>Ha sido profesora visitante de la Universidad Complutense de Madrid, de la Universidad de La Laguna en Tenerife, España; de la Universidad de California, en San Diego; y de la Universidad de Buenos Aires, en Argentina.</w:t>
      </w:r>
    </w:p>
    <w:p w14:paraId="76989088" w14:textId="77777777" w:rsidR="00EE3AD1" w:rsidRPr="00EE3AD1" w:rsidRDefault="00EE3AD1" w:rsidP="00EE3AD1">
      <w:pPr>
        <w:spacing w:after="0" w:line="240" w:lineRule="auto"/>
        <w:ind w:left="360"/>
        <w:jc w:val="both"/>
        <w:rPr>
          <w:rFonts w:ascii="Candara" w:hAnsi="Candara"/>
          <w:lang w:val="es-ES"/>
        </w:rPr>
      </w:pPr>
      <w:r w:rsidRPr="00EE3AD1">
        <w:rPr>
          <w:rFonts w:ascii="Candara" w:hAnsi="Candara"/>
          <w:lang w:val="es-ES"/>
        </w:rPr>
        <w:t xml:space="preserve">Últimas publicaciones: </w:t>
      </w:r>
    </w:p>
    <w:p w14:paraId="55EDB847" w14:textId="77777777" w:rsidR="00EE3AD1" w:rsidRPr="00EE3AD1" w:rsidRDefault="00EE3AD1" w:rsidP="00EE3AD1">
      <w:pPr>
        <w:numPr>
          <w:ilvl w:val="0"/>
          <w:numId w:val="4"/>
        </w:numPr>
        <w:spacing w:after="0" w:line="240" w:lineRule="auto"/>
        <w:jc w:val="both"/>
        <w:rPr>
          <w:rFonts w:ascii="Candara" w:hAnsi="Candara"/>
          <w:iCs/>
          <w:lang w:val="es-ES"/>
        </w:rPr>
      </w:pPr>
      <w:r w:rsidRPr="00EE3AD1">
        <w:rPr>
          <w:rFonts w:ascii="Candara" w:hAnsi="Candara"/>
          <w:lang w:val="es-ES"/>
        </w:rPr>
        <w:t>Autora del libro “</w:t>
      </w:r>
      <w:r w:rsidRPr="00EE3AD1">
        <w:rPr>
          <w:rFonts w:ascii="Candara" w:hAnsi="Candara"/>
          <w:i/>
          <w:iCs/>
          <w:lang w:val="es-ES"/>
        </w:rPr>
        <w:t>La construcción del empresariado fronterizo. De intermediarios a empresarios</w:t>
      </w:r>
      <w:r w:rsidRPr="00EE3AD1">
        <w:rPr>
          <w:rFonts w:ascii="Candara" w:hAnsi="Candara"/>
          <w:lang w:val="es-ES"/>
        </w:rPr>
        <w:t>”.</w:t>
      </w:r>
      <w:r w:rsidRPr="00EE3AD1">
        <w:rPr>
          <w:rFonts w:ascii="Candara" w:hAnsi="Candara"/>
          <w:iCs/>
          <w:lang w:val="es-ES"/>
        </w:rPr>
        <w:t xml:space="preserve"> (2024) </w:t>
      </w:r>
    </w:p>
    <w:p w14:paraId="1BC353D6" w14:textId="77777777" w:rsidR="00EE3AD1" w:rsidRPr="00EE3AD1" w:rsidRDefault="00EE3AD1" w:rsidP="00EE3AD1">
      <w:pPr>
        <w:numPr>
          <w:ilvl w:val="0"/>
          <w:numId w:val="4"/>
        </w:numPr>
        <w:spacing w:after="0" w:line="240" w:lineRule="auto"/>
        <w:jc w:val="both"/>
        <w:rPr>
          <w:rFonts w:ascii="Candara" w:hAnsi="Candara"/>
          <w:iCs/>
          <w:lang w:val="es-ES"/>
        </w:rPr>
      </w:pPr>
      <w:r w:rsidRPr="00EE3AD1">
        <w:rPr>
          <w:rFonts w:ascii="Candara" w:hAnsi="Candara"/>
          <w:iCs/>
          <w:lang w:val="es-ES"/>
        </w:rPr>
        <w:t>“</w:t>
      </w:r>
      <w:r w:rsidRPr="00EE3AD1">
        <w:rPr>
          <w:rFonts w:ascii="Candara" w:hAnsi="Candara"/>
          <w:i/>
          <w:lang w:val="es-ES"/>
        </w:rPr>
        <w:t>Mujeres. Aportes a la Historia, el Arte y otras Ciencias Sociales</w:t>
      </w:r>
      <w:r w:rsidRPr="00EE3AD1">
        <w:rPr>
          <w:rFonts w:ascii="Candara" w:hAnsi="Candara"/>
          <w:iCs/>
          <w:lang w:val="es-ES"/>
        </w:rPr>
        <w:t xml:space="preserve">”. (2024). Coordinadoras Araceli Almaraz y Ana Carolina Ibarra, </w:t>
      </w:r>
    </w:p>
    <w:p w14:paraId="2F73FCA1" w14:textId="77777777" w:rsidR="00EE3AD1" w:rsidRPr="00EE3AD1" w:rsidRDefault="00EE3AD1" w:rsidP="00EE3AD1">
      <w:pPr>
        <w:numPr>
          <w:ilvl w:val="0"/>
          <w:numId w:val="4"/>
        </w:numPr>
        <w:spacing w:after="0" w:line="240" w:lineRule="auto"/>
        <w:jc w:val="both"/>
        <w:rPr>
          <w:rFonts w:ascii="Candara" w:hAnsi="Candara"/>
          <w:iCs/>
          <w:lang w:val="es-ES"/>
        </w:rPr>
      </w:pPr>
      <w:r w:rsidRPr="00EE3AD1">
        <w:rPr>
          <w:rFonts w:ascii="Candara" w:hAnsi="Candara"/>
          <w:iCs/>
          <w:lang w:val="es-ES"/>
        </w:rPr>
        <w:t>“</w:t>
      </w:r>
      <w:r w:rsidRPr="00EE3AD1">
        <w:rPr>
          <w:rFonts w:ascii="Candara" w:hAnsi="Candara"/>
          <w:i/>
          <w:lang w:val="es-ES"/>
        </w:rPr>
        <w:t>75 Años Club Social y Deportivo Campestre de Tijuana, Una historia sin fin</w:t>
      </w:r>
      <w:r w:rsidRPr="00EE3AD1">
        <w:rPr>
          <w:rFonts w:ascii="Candara" w:hAnsi="Candara"/>
          <w:iCs/>
          <w:lang w:val="es-ES"/>
        </w:rPr>
        <w:t>”. (2023). Autores Araceli Almaraz, Roberto Gallegos y Álvaro Montaño.</w:t>
      </w:r>
    </w:p>
    <w:p w14:paraId="0FAF75B2" w14:textId="77777777" w:rsidR="00EE3AD1" w:rsidRPr="00EE3AD1" w:rsidRDefault="00EE3AD1" w:rsidP="00EE3AD1">
      <w:pPr>
        <w:numPr>
          <w:ilvl w:val="0"/>
          <w:numId w:val="4"/>
        </w:numPr>
        <w:spacing w:after="0" w:line="240" w:lineRule="auto"/>
        <w:jc w:val="both"/>
        <w:rPr>
          <w:rFonts w:ascii="Candara" w:hAnsi="Candara"/>
          <w:iCs/>
          <w:lang w:val="es-ES"/>
        </w:rPr>
      </w:pPr>
      <w:r w:rsidRPr="00EE3AD1">
        <w:rPr>
          <w:rFonts w:ascii="Candara" w:hAnsi="Candara"/>
          <w:iCs/>
          <w:lang w:val="es-ES"/>
        </w:rPr>
        <w:t>“</w:t>
      </w:r>
      <w:r w:rsidRPr="00EE3AD1">
        <w:rPr>
          <w:rFonts w:ascii="Candara" w:hAnsi="Candara"/>
          <w:i/>
          <w:lang w:val="es-ES"/>
        </w:rPr>
        <w:t>Perfiles protagónicos del noroeste de México, 1870-1970</w:t>
      </w:r>
      <w:r w:rsidRPr="00EE3AD1">
        <w:rPr>
          <w:rFonts w:ascii="Candara" w:hAnsi="Candara"/>
          <w:iCs/>
          <w:lang w:val="es-ES"/>
        </w:rPr>
        <w:t xml:space="preserve">”. (2022). Autores Araceli Almaraz, David Piñera y Mario </w:t>
      </w:r>
      <w:proofErr w:type="spellStart"/>
      <w:r w:rsidRPr="00EE3AD1">
        <w:rPr>
          <w:rFonts w:ascii="Candara" w:hAnsi="Candara"/>
          <w:iCs/>
          <w:lang w:val="es-ES"/>
        </w:rPr>
        <w:t>Cerutti</w:t>
      </w:r>
      <w:proofErr w:type="spellEnd"/>
      <w:r w:rsidRPr="00EE3AD1">
        <w:rPr>
          <w:rFonts w:ascii="Candara" w:hAnsi="Candara"/>
          <w:iCs/>
          <w:lang w:val="es-ES"/>
        </w:rPr>
        <w:t>.</w:t>
      </w:r>
    </w:p>
    <w:p w14:paraId="5942F2E6" w14:textId="77777777" w:rsidR="00EE3AD1" w:rsidRPr="00EE3AD1" w:rsidRDefault="00EE3AD1" w:rsidP="00EE3AD1">
      <w:pPr>
        <w:numPr>
          <w:ilvl w:val="0"/>
          <w:numId w:val="4"/>
        </w:numPr>
        <w:spacing w:after="0" w:line="240" w:lineRule="auto"/>
        <w:jc w:val="both"/>
        <w:rPr>
          <w:rFonts w:ascii="Candara" w:hAnsi="Candara"/>
          <w:iCs/>
          <w:lang w:val="en-US"/>
        </w:rPr>
      </w:pPr>
      <w:r w:rsidRPr="00EE3AD1">
        <w:rPr>
          <w:rFonts w:ascii="Candara" w:hAnsi="Candara"/>
          <w:iCs/>
          <w:lang w:val="en-US"/>
        </w:rPr>
        <w:t>“</w:t>
      </w:r>
      <w:r w:rsidRPr="00EE3AD1">
        <w:rPr>
          <w:rFonts w:ascii="Candara" w:hAnsi="Candara"/>
          <w:i/>
          <w:lang w:val="en-US"/>
        </w:rPr>
        <w:t>Handbook of Entrepreneurship in Latin America: Unleashing a millennial potential</w:t>
      </w:r>
      <w:r w:rsidRPr="00EE3AD1">
        <w:rPr>
          <w:rFonts w:ascii="Candara" w:hAnsi="Candara"/>
          <w:iCs/>
          <w:lang w:val="en-US"/>
        </w:rPr>
        <w:t xml:space="preserve">”. (2022). </w:t>
      </w:r>
      <w:proofErr w:type="spellStart"/>
      <w:r w:rsidRPr="00EE3AD1">
        <w:rPr>
          <w:rFonts w:ascii="Candara" w:hAnsi="Candara"/>
          <w:iCs/>
          <w:lang w:val="en-US"/>
        </w:rPr>
        <w:t>Editores</w:t>
      </w:r>
      <w:proofErr w:type="spellEnd"/>
      <w:r w:rsidRPr="00EE3AD1">
        <w:rPr>
          <w:rFonts w:ascii="Candara" w:hAnsi="Candara"/>
          <w:iCs/>
          <w:lang w:val="en-US"/>
        </w:rPr>
        <w:t xml:space="preserve"> Araceli Almaraz y Oscar Montiel.</w:t>
      </w:r>
    </w:p>
    <w:p w14:paraId="534AA7FE" w14:textId="77777777" w:rsidR="00EE3AD1" w:rsidRDefault="00EE3AD1"/>
    <w:sectPr w:rsidR="00EE3AD1" w:rsidSect="007D0374">
      <w:pgSz w:w="12240" w:h="15840"/>
      <w:pgMar w:top="1418" w:right="1701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54DF9"/>
    <w:multiLevelType w:val="hybridMultilevel"/>
    <w:tmpl w:val="FCCA7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D54F33"/>
    <w:multiLevelType w:val="hybridMultilevel"/>
    <w:tmpl w:val="66FE80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442CA3"/>
    <w:multiLevelType w:val="hybridMultilevel"/>
    <w:tmpl w:val="0EEE2868"/>
    <w:lvl w:ilvl="0" w:tplc="3670DE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2B2F4D"/>
    <w:multiLevelType w:val="hybridMultilevel"/>
    <w:tmpl w:val="A2D69268"/>
    <w:lvl w:ilvl="0" w:tplc="332A1C8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374770">
    <w:abstractNumId w:val="2"/>
  </w:num>
  <w:num w:numId="2" w16cid:durableId="707805438">
    <w:abstractNumId w:val="3"/>
  </w:num>
  <w:num w:numId="3" w16cid:durableId="802163523">
    <w:abstractNumId w:val="0"/>
  </w:num>
  <w:num w:numId="4" w16cid:durableId="189943479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F8"/>
    <w:rsid w:val="007D0374"/>
    <w:rsid w:val="00851113"/>
    <w:rsid w:val="00BE72F8"/>
    <w:rsid w:val="00EE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8C9A2"/>
  <w15:chartTrackingRefBased/>
  <w15:docId w15:val="{30B96309-0332-4279-B4D7-FD8B2BDAB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E72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E72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E72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E72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E72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E72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E72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E72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E72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E72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E72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E72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E72F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E72F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E72F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E72F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E72F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E72F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E72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E72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E72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E72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E72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72F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E72F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E72F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E72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E72F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E72F8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EE3AD1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E3A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869</Words>
  <Characters>4984</Characters>
  <Application>Microsoft Office Word</Application>
  <DocSecurity>0</DocSecurity>
  <Lines>83</Lines>
  <Paragraphs>19</Paragraphs>
  <ScaleCrop>false</ScaleCrop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MACIAS GONZALEZ, GIZELLE GUADALUPE</dc:creator>
  <cp:keywords/>
  <dc:description/>
  <cp:lastModifiedBy>MACIAS GONZALEZ, GIZELLE GUADALUPE</cp:lastModifiedBy>
  <cp:revision>3</cp:revision>
  <cp:lastPrinted>2025-11-19T06:45:00Z</cp:lastPrinted>
  <dcterms:created xsi:type="dcterms:W3CDTF">2025-11-19T06:35:00Z</dcterms:created>
  <dcterms:modified xsi:type="dcterms:W3CDTF">2025-11-19T06:45:00Z</dcterms:modified>
</cp:coreProperties>
</file>